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B78E"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Нормативы проверки техники чтения в начальных классах</w:t>
      </w:r>
    </w:p>
    <w:p w14:paraId="7C40A0EB"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по ФГОС НОО</w:t>
      </w:r>
    </w:p>
    <w:p w14:paraId="0D64FDA4"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Федеральный государственный образовательный стандарт начального общего образования (ФГОС НОО) в части оценки достижения планируемых результатов особое внимание уделяет сформированности у учащихся хорошей техники чтения: </w:t>
      </w:r>
      <w:r w:rsidRPr="000B21E1">
        <w:rPr>
          <w:rFonts w:ascii="Times New Roman" w:eastAsia="Times New Roman" w:hAnsi="Times New Roman" w:cs="Times New Roman"/>
          <w:b/>
          <w:bCs/>
          <w:color w:val="000000"/>
          <w:sz w:val="21"/>
          <w:szCs w:val="21"/>
          <w:lang w:eastAsia="ru-RU"/>
        </w:rPr>
        <w:t>выпускники начальной школы должны уметь читать быстро и осознанно.</w:t>
      </w:r>
    </w:p>
    <w:p w14:paraId="76632C9B"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Это требование стандарта никем не оспаривается, и поэтому учителя часто задают вопрос: «Как правильно проверить технику чтения у младшего школьника?». Проблема в том, что чаще всего в этот вопрос вкладывается один смысл: «Какие тексты лучше использовать, чтобы проверить с какой скоростью читают ученики?» Очень редко «техника чтения» связывается учителями с чем-то еще, кроме скорости чтения.</w:t>
      </w:r>
    </w:p>
    <w:p w14:paraId="55B320B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Давайте разберемся, что же такое </w:t>
      </w:r>
      <w:r w:rsidRPr="000B21E1">
        <w:rPr>
          <w:rFonts w:ascii="Times New Roman" w:eastAsia="Times New Roman" w:hAnsi="Times New Roman" w:cs="Times New Roman"/>
          <w:b/>
          <w:bCs/>
          <w:color w:val="000000"/>
          <w:sz w:val="21"/>
          <w:szCs w:val="21"/>
          <w:lang w:eastAsia="ru-RU"/>
        </w:rPr>
        <w:t>«техника чтения»</w:t>
      </w:r>
      <w:r w:rsidRPr="000B21E1">
        <w:rPr>
          <w:rFonts w:ascii="Times New Roman" w:eastAsia="Times New Roman" w:hAnsi="Times New Roman" w:cs="Times New Roman"/>
          <w:color w:val="000000"/>
          <w:sz w:val="21"/>
          <w:szCs w:val="21"/>
          <w:lang w:eastAsia="ru-RU"/>
        </w:rPr>
        <w:t>. Это очень объемное умение ученика, которое формируется всю жизнь и </w:t>
      </w:r>
      <w:r w:rsidRPr="000B21E1">
        <w:rPr>
          <w:rFonts w:ascii="Times New Roman" w:eastAsia="Times New Roman" w:hAnsi="Times New Roman" w:cs="Times New Roman"/>
          <w:b/>
          <w:bCs/>
          <w:color w:val="000000"/>
          <w:sz w:val="21"/>
          <w:szCs w:val="21"/>
          <w:lang w:eastAsia="ru-RU"/>
        </w:rPr>
        <w:t>состоит из следующих навыков:</w:t>
      </w:r>
    </w:p>
    <w:p w14:paraId="53FA96E5" w14:textId="77777777" w:rsidR="000B21E1" w:rsidRPr="000B21E1" w:rsidRDefault="000B21E1" w:rsidP="000B21E1">
      <w:pPr>
        <w:numPr>
          <w:ilvl w:val="0"/>
          <w:numId w:val="1"/>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темп (скорость) чтения;</w:t>
      </w:r>
    </w:p>
    <w:p w14:paraId="4F7BB28C" w14:textId="77777777" w:rsidR="000B21E1" w:rsidRPr="000B21E1" w:rsidRDefault="000B21E1" w:rsidP="000B21E1">
      <w:pPr>
        <w:numPr>
          <w:ilvl w:val="0"/>
          <w:numId w:val="1"/>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способ чтения;</w:t>
      </w:r>
    </w:p>
    <w:p w14:paraId="577D7927" w14:textId="77777777" w:rsidR="000B21E1" w:rsidRPr="000B21E1" w:rsidRDefault="000B21E1" w:rsidP="000B21E1">
      <w:pPr>
        <w:numPr>
          <w:ilvl w:val="0"/>
          <w:numId w:val="1"/>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осознанность чтения;</w:t>
      </w:r>
    </w:p>
    <w:p w14:paraId="039DB446" w14:textId="77777777" w:rsidR="000B21E1" w:rsidRPr="000B21E1" w:rsidRDefault="000B21E1" w:rsidP="000B21E1">
      <w:pPr>
        <w:numPr>
          <w:ilvl w:val="0"/>
          <w:numId w:val="1"/>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правильность чтения;</w:t>
      </w:r>
    </w:p>
    <w:p w14:paraId="54199282" w14:textId="77777777" w:rsidR="000B21E1" w:rsidRPr="000B21E1" w:rsidRDefault="000B21E1" w:rsidP="000B21E1">
      <w:pPr>
        <w:numPr>
          <w:ilvl w:val="0"/>
          <w:numId w:val="1"/>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выразительность чтения.</w:t>
      </w:r>
    </w:p>
    <w:p w14:paraId="74165E1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Рассмотрим каждый навык отдельно.</w:t>
      </w:r>
    </w:p>
    <w:p w14:paraId="1924828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Темп (скорость) чтения.</w:t>
      </w:r>
    </w:p>
    <w:p w14:paraId="28B05DB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Это сколько слов в минуту может прочитать ученик.</w:t>
      </w:r>
    </w:p>
    <w:p w14:paraId="11082C2C"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 xml:space="preserve">ФГОС НОО не дает четких нормативов для первоклассников. В разных школах, в разных классах (и даже в одном классе!) – разные дети. Они пришли в первый класс с разной подготовкой, они живут в разном социальном окружении, они отличаются эмоционально, отличаются по степени восприятия и понимания школьных требований. Как правило, каждое образовательное учреждение своим собственным нормативным локальным актом устанавливает требования к скорости чтения учащихся первого класса (а </w:t>
      </w:r>
      <w:proofErr w:type="gramStart"/>
      <w:r w:rsidRPr="000B21E1">
        <w:rPr>
          <w:rFonts w:ascii="Times New Roman" w:eastAsia="Times New Roman" w:hAnsi="Times New Roman" w:cs="Times New Roman"/>
          <w:color w:val="000000"/>
          <w:sz w:val="21"/>
          <w:szCs w:val="21"/>
          <w:lang w:eastAsia="ru-RU"/>
        </w:rPr>
        <w:t>так же</w:t>
      </w:r>
      <w:proofErr w:type="gramEnd"/>
      <w:r w:rsidRPr="000B21E1">
        <w:rPr>
          <w:rFonts w:ascii="Times New Roman" w:eastAsia="Times New Roman" w:hAnsi="Times New Roman" w:cs="Times New Roman"/>
          <w:color w:val="000000"/>
          <w:sz w:val="21"/>
          <w:szCs w:val="21"/>
          <w:lang w:eastAsia="ru-RU"/>
        </w:rPr>
        <w:t xml:space="preserve"> и второго, и третьего классов). Ориентировочный темп (скорость) чтения дан только для выпускников 4 класса: «Выпускник начальной школы на базовом уровне должен читать 100-120 слов в минуту» (Оценка достижения планируемых результатов в начальной школе. Часть 3 / М.: Просвещение, 2012).</w:t>
      </w:r>
    </w:p>
    <w:p w14:paraId="01933CA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Как из этих цифр получить норматив для первого класса? Очень просто. Делим цифры на 4 и умножаем на 1. Получаем, что выпускник первого класса, на базовом уровне должен читать со скоростью 25-30 слов в минуту. Это ориентировочный темп (скорость) чтения для первоклассника.</w:t>
      </w:r>
    </w:p>
    <w:p w14:paraId="088B5E2A" w14:textId="26F29383"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Ориентировочные нормы техники чтения в начальной школе по ФГОС</w:t>
      </w:r>
      <w:r w:rsidRPr="000B21E1">
        <w:rPr>
          <w:rFonts w:ascii="Times New Roman" w:eastAsia="Times New Roman" w:hAnsi="Times New Roman" w:cs="Times New Roman"/>
          <w:color w:val="000000"/>
          <w:sz w:val="21"/>
          <w:szCs w:val="21"/>
          <w:lang w:eastAsia="ru-RU"/>
        </w:rPr>
        <w:br/>
      </w:r>
      <w:r w:rsidRPr="000B21E1">
        <w:rPr>
          <w:rFonts w:ascii="Times New Roman" w:eastAsia="Times New Roman" w:hAnsi="Times New Roman" w:cs="Times New Roman"/>
          <w:color w:val="000000"/>
          <w:sz w:val="21"/>
          <w:szCs w:val="21"/>
          <w:lang w:eastAsia="ru-RU"/>
        </w:rPr>
        <w:br/>
      </w:r>
    </w:p>
    <w:tbl>
      <w:tblPr>
        <w:tblW w:w="9465" w:type="dxa"/>
        <w:tblCellMar>
          <w:top w:w="60" w:type="dxa"/>
          <w:left w:w="60" w:type="dxa"/>
          <w:bottom w:w="60" w:type="dxa"/>
          <w:right w:w="60" w:type="dxa"/>
        </w:tblCellMar>
        <w:tblLook w:val="04A0" w:firstRow="1" w:lastRow="0" w:firstColumn="1" w:lastColumn="0" w:noHBand="0" w:noVBand="1"/>
      </w:tblPr>
      <w:tblGrid>
        <w:gridCol w:w="980"/>
        <w:gridCol w:w="1850"/>
        <w:gridCol w:w="2018"/>
        <w:gridCol w:w="2018"/>
        <w:gridCol w:w="2599"/>
      </w:tblGrid>
      <w:tr w:rsidR="000B21E1" w:rsidRPr="000B21E1" w14:paraId="2C523703" w14:textId="77777777" w:rsidTr="000B21E1">
        <w:tc>
          <w:tcPr>
            <w:tcW w:w="960" w:type="dxa"/>
            <w:vMerge w:val="restart"/>
            <w:tcBorders>
              <w:top w:val="single" w:sz="8" w:space="0" w:color="00000A"/>
              <w:left w:val="single" w:sz="8" w:space="0" w:color="00000A"/>
              <w:bottom w:val="single" w:sz="8" w:space="0" w:color="00000A"/>
              <w:right w:val="single" w:sz="8" w:space="0" w:color="00000A"/>
            </w:tcBorders>
            <w:shd w:val="clear" w:color="auto" w:fill="auto"/>
            <w:tcMar>
              <w:top w:w="58" w:type="dxa"/>
              <w:left w:w="58" w:type="dxa"/>
              <w:bottom w:w="58" w:type="dxa"/>
              <w:right w:w="58" w:type="dxa"/>
            </w:tcMar>
            <w:vAlign w:val="center"/>
            <w:hideMark/>
          </w:tcPr>
          <w:p w14:paraId="65A83644"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Оценка</w:t>
            </w:r>
          </w:p>
        </w:tc>
        <w:tc>
          <w:tcPr>
            <w:tcW w:w="8190" w:type="dxa"/>
            <w:gridSpan w:val="4"/>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136BF36"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Учебные четверти</w:t>
            </w:r>
          </w:p>
        </w:tc>
      </w:tr>
      <w:tr w:rsidR="000B21E1" w:rsidRPr="000B21E1" w14:paraId="22C229CB" w14:textId="77777777" w:rsidTr="000B21E1">
        <w:tc>
          <w:tcPr>
            <w:tcW w:w="0" w:type="auto"/>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69153100" w14:textId="77777777" w:rsidR="000B21E1" w:rsidRPr="000B21E1" w:rsidRDefault="000B21E1" w:rsidP="000B21E1">
            <w:pPr>
              <w:spacing w:after="0" w:line="240" w:lineRule="auto"/>
              <w:rPr>
                <w:rFonts w:ascii="Times New Roman" w:eastAsia="Times New Roman" w:hAnsi="Times New Roman" w:cs="Times New Roman"/>
                <w:color w:val="000000"/>
                <w:sz w:val="21"/>
                <w:szCs w:val="21"/>
                <w:lang w:eastAsia="ru-RU"/>
              </w:rPr>
            </w:pP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D05BA3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I четверть</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FC5665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II четверть</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2F2C3A3"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III четверть</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647FD02"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IV четверть</w:t>
            </w:r>
          </w:p>
        </w:tc>
      </w:tr>
      <w:tr w:rsidR="000B21E1" w:rsidRPr="000B21E1" w14:paraId="1C249875" w14:textId="77777777" w:rsidTr="000B21E1">
        <w:tc>
          <w:tcPr>
            <w:tcW w:w="9285" w:type="dxa"/>
            <w:gridSpan w:val="5"/>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DCA121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Первый класс</w:t>
            </w:r>
          </w:p>
        </w:tc>
      </w:tr>
      <w:tr w:rsidR="000B21E1" w:rsidRPr="000B21E1" w14:paraId="4EA6F3BA"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2F9786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«5»</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78CCE3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FD0537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20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620137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35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37979E7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40 слов</w:t>
            </w:r>
          </w:p>
        </w:tc>
      </w:tr>
      <w:tr w:rsidR="000B21E1" w:rsidRPr="000B21E1" w14:paraId="728AB244"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5E0FEC2"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«4»</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39A50A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2154AB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16–20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5E0613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26–35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BFD614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31–40 слов</w:t>
            </w:r>
          </w:p>
        </w:tc>
      </w:tr>
      <w:tr w:rsidR="000B21E1" w:rsidRPr="000B21E1" w14:paraId="569977EA"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DE5DF1A"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«3»</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6ACC0CA"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C6CBEC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10–15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2DFB76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20–25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3B8ACAF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25–30 слов</w:t>
            </w:r>
          </w:p>
        </w:tc>
      </w:tr>
      <w:tr w:rsidR="000B21E1" w:rsidRPr="000B21E1" w14:paraId="103F51A9"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89A347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«2»</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EDB4E4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E5721E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10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FBD986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20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78B90D1"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25 слов</w:t>
            </w:r>
          </w:p>
        </w:tc>
      </w:tr>
      <w:tr w:rsidR="000B21E1" w:rsidRPr="000B21E1" w14:paraId="0AB3F737" w14:textId="77777777" w:rsidTr="000B21E1">
        <w:tc>
          <w:tcPr>
            <w:tcW w:w="9285" w:type="dxa"/>
            <w:gridSpan w:val="5"/>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82C688E"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lastRenderedPageBreak/>
              <w:t>Второй класс</w:t>
            </w:r>
          </w:p>
        </w:tc>
      </w:tr>
      <w:tr w:rsidR="000B21E1" w:rsidRPr="000B21E1" w14:paraId="7D9B602D"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351FB47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«5»</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C5B685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45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9BE980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55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FDB879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65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3ED31C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70 слов</w:t>
            </w:r>
          </w:p>
        </w:tc>
      </w:tr>
      <w:tr w:rsidR="000B21E1" w:rsidRPr="000B21E1" w14:paraId="35BA60A7"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CC5AA1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«4»</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61B050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35–45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59DB59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40–55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E4D257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50–65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0A359D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55–70 слов</w:t>
            </w:r>
          </w:p>
        </w:tc>
      </w:tr>
      <w:tr w:rsidR="000B21E1" w:rsidRPr="000B21E1" w14:paraId="4F96A8E7"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A1AAE73"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«3»</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CA34C1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25–34 слова</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FA9FD4C"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25–39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7670D4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35–49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77506E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40–54 слова</w:t>
            </w:r>
          </w:p>
        </w:tc>
      </w:tr>
      <w:tr w:rsidR="000B21E1" w:rsidRPr="000B21E1" w14:paraId="3F685EAE"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1DA8FB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8C84B9B"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25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70930E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25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6A6059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35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A30DBAC"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40 слов</w:t>
            </w:r>
          </w:p>
        </w:tc>
      </w:tr>
      <w:tr w:rsidR="000B21E1" w:rsidRPr="000B21E1" w14:paraId="355746D0" w14:textId="77777777" w:rsidTr="000B21E1">
        <w:tc>
          <w:tcPr>
            <w:tcW w:w="9285" w:type="dxa"/>
            <w:gridSpan w:val="5"/>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205032B"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Третий класс</w:t>
            </w:r>
          </w:p>
        </w:tc>
      </w:tr>
      <w:tr w:rsidR="000B21E1" w:rsidRPr="000B21E1" w14:paraId="27C08CC7"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0446A42"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«5»</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BAD57D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70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410BD1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75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132BBD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85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25E53C4"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90 слов</w:t>
            </w:r>
          </w:p>
        </w:tc>
      </w:tr>
      <w:tr w:rsidR="000B21E1" w:rsidRPr="000B21E1" w14:paraId="0CC0759C"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0E56A7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«4»</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C32053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55–70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5FFBCDE"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60–75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EFD63F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70–85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9F0FA5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75–90 слов</w:t>
            </w:r>
          </w:p>
        </w:tc>
      </w:tr>
      <w:tr w:rsidR="000B21E1" w:rsidRPr="000B21E1" w14:paraId="793BDCC7"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E6C964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«3»</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36CDC28A"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40–54 слова</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EACEA13"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45–59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A9C8863"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55–69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228FB43"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60–74 слова</w:t>
            </w:r>
          </w:p>
        </w:tc>
      </w:tr>
      <w:tr w:rsidR="000B21E1" w:rsidRPr="000B21E1" w14:paraId="5DD67540"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891BB4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9CA5C72"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40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349707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45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36C19A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55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5223EF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60 слов</w:t>
            </w:r>
          </w:p>
        </w:tc>
      </w:tr>
      <w:tr w:rsidR="000B21E1" w:rsidRPr="000B21E1" w14:paraId="178322B5" w14:textId="77777777" w:rsidTr="000B21E1">
        <w:tc>
          <w:tcPr>
            <w:tcW w:w="9285" w:type="dxa"/>
            <w:gridSpan w:val="5"/>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75D0B32"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Четвертый класс</w:t>
            </w:r>
          </w:p>
        </w:tc>
      </w:tr>
      <w:tr w:rsidR="000B21E1" w:rsidRPr="000B21E1" w14:paraId="17486B89"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CD72D4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«5»</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5F1E1FB"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90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B77091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100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0A485F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110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2B3D03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больше 120 слов</w:t>
            </w:r>
          </w:p>
        </w:tc>
      </w:tr>
      <w:tr w:rsidR="000B21E1" w:rsidRPr="000B21E1" w14:paraId="01FF9F33"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052232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«4»</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A1BC52A"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75–90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1667E45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85–100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AAF3EF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95–110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00F320B"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105–120 слов</w:t>
            </w:r>
          </w:p>
        </w:tc>
      </w:tr>
      <w:tr w:rsidR="000B21E1" w:rsidRPr="000B21E1" w14:paraId="0AF81677"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68B1AC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«3»</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18F276C"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65–74 слова</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4BE856F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70–84 слова</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B5E124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80–94 слова</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2F137D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90–104 слова</w:t>
            </w:r>
          </w:p>
        </w:tc>
      </w:tr>
      <w:tr w:rsidR="000B21E1" w:rsidRPr="000B21E1" w14:paraId="699BFF4F"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6A82812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w:t>
            </w: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BA1E8F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65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D745613"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70 слов</w:t>
            </w: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3171621"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80 слов</w:t>
            </w: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7B8DA4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меньше 90 слов</w:t>
            </w:r>
          </w:p>
        </w:tc>
      </w:tr>
      <w:tr w:rsidR="000B21E1" w:rsidRPr="000B21E1" w14:paraId="6CEE8308" w14:textId="77777777" w:rsidTr="000B21E1">
        <w:tc>
          <w:tcPr>
            <w:tcW w:w="96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209E682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c>
          <w:tcPr>
            <w:tcW w:w="181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780E233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516AC628"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c>
          <w:tcPr>
            <w:tcW w:w="1980"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0840D50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c>
          <w:tcPr>
            <w:tcW w:w="1995" w:type="dxa"/>
            <w:tcBorders>
              <w:top w:val="double" w:sz="6" w:space="0" w:color="00000A"/>
              <w:left w:val="double" w:sz="6" w:space="0" w:color="00000A"/>
              <w:bottom w:val="double" w:sz="6" w:space="0" w:color="00000A"/>
              <w:right w:val="double" w:sz="6" w:space="0" w:color="00000A"/>
            </w:tcBorders>
            <w:shd w:val="clear" w:color="auto" w:fill="auto"/>
            <w:tcMar>
              <w:top w:w="58" w:type="dxa"/>
              <w:left w:w="58" w:type="dxa"/>
              <w:bottom w:w="58" w:type="dxa"/>
              <w:right w:w="58" w:type="dxa"/>
            </w:tcMar>
            <w:vAlign w:val="center"/>
            <w:hideMark/>
          </w:tcPr>
          <w:p w14:paraId="3A3A62D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r>
    </w:tbl>
    <w:p w14:paraId="1525BB33"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Для того, чтобы правильно организовать проверку темпа (скорости) чтения, необходимо помнить несколько моментов:</w:t>
      </w:r>
    </w:p>
    <w:p w14:paraId="62F82933" w14:textId="6E20C802" w:rsidR="000B21E1" w:rsidRPr="000B21E1" w:rsidRDefault="000B21E1" w:rsidP="001A2AC0">
      <w:pPr>
        <w:numPr>
          <w:ilvl w:val="0"/>
          <w:numId w:val="2"/>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Читает ребенок 2 минуты, а потом результат делится пополам. Почему? Все дети разные и с разной скоростью включаются в работу. Результат, полученный описанным способом, опять же будет более точным;</w:t>
      </w:r>
      <w:r w:rsidRPr="000B21E1">
        <w:rPr>
          <w:rFonts w:ascii="Times New Roman" w:eastAsia="Times New Roman" w:hAnsi="Times New Roman" w:cs="Times New Roman"/>
          <w:color w:val="000000"/>
          <w:sz w:val="21"/>
          <w:szCs w:val="21"/>
          <w:lang w:eastAsia="ru-RU"/>
        </w:rPr>
        <w:t xml:space="preserve"> </w:t>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r>
      <w:r w:rsidRPr="000B21E1">
        <w:rPr>
          <w:rFonts w:ascii="Times New Roman" w:eastAsia="Times New Roman" w:hAnsi="Times New Roman" w:cs="Times New Roman"/>
          <w:color w:val="000000"/>
          <w:sz w:val="21"/>
          <w:szCs w:val="21"/>
          <w:lang w:eastAsia="ru-RU"/>
        </w:rPr>
        <w:tab/>
        <w:t xml:space="preserve">                 2. </w:t>
      </w:r>
      <w:r w:rsidRPr="000B21E1">
        <w:rPr>
          <w:rFonts w:ascii="Times New Roman" w:eastAsia="Times New Roman" w:hAnsi="Times New Roman" w:cs="Times New Roman"/>
          <w:color w:val="000000"/>
          <w:sz w:val="21"/>
          <w:szCs w:val="21"/>
          <w:lang w:eastAsia="ru-RU"/>
        </w:rPr>
        <w:t xml:space="preserve">Отметка (не оценка, отметка!) в первом классе не </w:t>
      </w:r>
      <w:proofErr w:type="gramStart"/>
      <w:r w:rsidRPr="000B21E1">
        <w:rPr>
          <w:rFonts w:ascii="Times New Roman" w:eastAsia="Times New Roman" w:hAnsi="Times New Roman" w:cs="Times New Roman"/>
          <w:color w:val="000000"/>
          <w:sz w:val="21"/>
          <w:szCs w:val="21"/>
          <w:lang w:eastAsia="ru-RU"/>
        </w:rPr>
        <w:t>ставится;</w:t>
      </w:r>
      <w:r w:rsidRPr="000B21E1">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 xml:space="preserve">  </w:t>
      </w:r>
      <w:proofErr w:type="gramEnd"/>
      <w:r>
        <w:rPr>
          <w:rFonts w:ascii="Times New Roman" w:eastAsia="Times New Roman" w:hAnsi="Times New Roman" w:cs="Times New Roman"/>
          <w:color w:val="000000"/>
          <w:sz w:val="21"/>
          <w:szCs w:val="21"/>
          <w:lang w:eastAsia="ru-RU"/>
        </w:rPr>
        <w:t xml:space="preserve">                                                                                3.</w:t>
      </w:r>
      <w:r w:rsidRPr="000B21E1">
        <w:rPr>
          <w:rFonts w:ascii="Times New Roman" w:eastAsia="Times New Roman" w:hAnsi="Times New Roman" w:cs="Times New Roman"/>
          <w:color w:val="000000"/>
          <w:sz w:val="21"/>
          <w:szCs w:val="21"/>
          <w:lang w:eastAsia="ru-RU"/>
        </w:rPr>
        <w:t>Для проверки скорости чтения учитель подбирает текст (художественный или научно-популярный):</w:t>
      </w:r>
    </w:p>
    <w:p w14:paraId="65517E6A" w14:textId="77777777" w:rsidR="000B21E1" w:rsidRPr="000B21E1" w:rsidRDefault="000B21E1" w:rsidP="000B21E1">
      <w:pPr>
        <w:numPr>
          <w:ilvl w:val="1"/>
          <w:numId w:val="2"/>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имеющий воспитательную / образовательную ценность;</w:t>
      </w:r>
    </w:p>
    <w:p w14:paraId="026B9023" w14:textId="77777777" w:rsidR="000B21E1" w:rsidRPr="000B21E1" w:rsidRDefault="000B21E1" w:rsidP="000B21E1">
      <w:pPr>
        <w:numPr>
          <w:ilvl w:val="1"/>
          <w:numId w:val="2"/>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учитывающий интересы и возрастные особенности младших школьников;</w:t>
      </w:r>
    </w:p>
    <w:p w14:paraId="73854A35" w14:textId="77777777" w:rsidR="000B21E1" w:rsidRPr="000B21E1" w:rsidRDefault="000B21E1" w:rsidP="000B21E1">
      <w:pPr>
        <w:numPr>
          <w:ilvl w:val="1"/>
          <w:numId w:val="2"/>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имеющий объём 60-80 слов;</w:t>
      </w:r>
    </w:p>
    <w:p w14:paraId="5B7CB5A3" w14:textId="77777777" w:rsidR="000B21E1" w:rsidRPr="000B21E1" w:rsidRDefault="000B21E1" w:rsidP="000B21E1">
      <w:pPr>
        <w:numPr>
          <w:ilvl w:val="1"/>
          <w:numId w:val="2"/>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не знакомый детям (то есть ранее не использовавшийся в обучении).</w:t>
      </w:r>
    </w:p>
    <w:p w14:paraId="5A510BA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Таким образом, делаем вывод:</w:t>
      </w:r>
      <w:r w:rsidRPr="000B21E1">
        <w:rPr>
          <w:rFonts w:ascii="Times New Roman" w:eastAsia="Times New Roman" w:hAnsi="Times New Roman" w:cs="Times New Roman"/>
          <w:color w:val="000000"/>
          <w:sz w:val="21"/>
          <w:szCs w:val="21"/>
          <w:lang w:eastAsia="ru-RU"/>
        </w:rPr>
        <w:t> в первом классе скорость чтения можем начинать проверять с конца второй четверти; отметок не ставим; тексты подбираем очень тщательно, на каждую проверку скорости чтения другой текст.</w:t>
      </w:r>
    </w:p>
    <w:p w14:paraId="080C109F" w14:textId="492E3D2D" w:rsid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Еще раз напомним, что количество прочитанных слов – не единственный показатель техники чтения. При оценке учитываются следующие параметры:</w:t>
      </w:r>
    </w:p>
    <w:p w14:paraId="0DEDCA2E" w14:textId="76721096" w:rsidR="000B21E1" w:rsidRDefault="000B21E1" w:rsidP="000B21E1">
      <w:pPr>
        <w:spacing w:after="150" w:line="240" w:lineRule="auto"/>
        <w:rPr>
          <w:rFonts w:ascii="Times New Roman" w:eastAsia="Times New Roman" w:hAnsi="Times New Roman" w:cs="Times New Roman"/>
          <w:color w:val="000000"/>
          <w:sz w:val="21"/>
          <w:szCs w:val="21"/>
          <w:lang w:eastAsia="ru-RU"/>
        </w:rPr>
      </w:pPr>
    </w:p>
    <w:p w14:paraId="10F34E72"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p w14:paraId="0DA4C5B7"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lastRenderedPageBreak/>
        <w:t>1 класс</w:t>
      </w:r>
    </w:p>
    <w:tbl>
      <w:tblPr>
        <w:tblW w:w="9360" w:type="dxa"/>
        <w:tblCellMar>
          <w:top w:w="15" w:type="dxa"/>
          <w:left w:w="15" w:type="dxa"/>
          <w:bottom w:w="15" w:type="dxa"/>
          <w:right w:w="15" w:type="dxa"/>
        </w:tblCellMar>
        <w:tblLook w:val="04A0" w:firstRow="1" w:lastRow="0" w:firstColumn="1" w:lastColumn="0" w:noHBand="0" w:noVBand="1"/>
      </w:tblPr>
      <w:tblGrid>
        <w:gridCol w:w="2836"/>
        <w:gridCol w:w="2774"/>
        <w:gridCol w:w="3750"/>
      </w:tblGrid>
      <w:tr w:rsidR="000B21E1" w:rsidRPr="000B21E1" w14:paraId="22A36C3C" w14:textId="77777777" w:rsidTr="000B21E1">
        <w:tc>
          <w:tcPr>
            <w:tcW w:w="2790" w:type="dxa"/>
            <w:vMerge w:val="restart"/>
            <w:tcBorders>
              <w:top w:val="single" w:sz="18" w:space="0" w:color="FFFFFF"/>
              <w:left w:val="single" w:sz="18" w:space="0" w:color="FFFFFF"/>
              <w:bottom w:val="nil"/>
              <w:right w:val="nil"/>
            </w:tcBorders>
            <w:shd w:val="clear" w:color="auto" w:fill="auto"/>
            <w:tcMar>
              <w:top w:w="144" w:type="dxa"/>
              <w:left w:w="144" w:type="dxa"/>
              <w:bottom w:w="0" w:type="dxa"/>
              <w:right w:w="0" w:type="dxa"/>
            </w:tcMar>
            <w:vAlign w:val="center"/>
            <w:hideMark/>
          </w:tcPr>
          <w:p w14:paraId="0541A75F"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Показатель</w:t>
            </w:r>
          </w:p>
        </w:tc>
        <w:tc>
          <w:tcPr>
            <w:tcW w:w="6420" w:type="dxa"/>
            <w:gridSpan w:val="2"/>
            <w:tcBorders>
              <w:top w:val="single" w:sz="18" w:space="0" w:color="FFFFFF"/>
              <w:left w:val="nil"/>
              <w:bottom w:val="nil"/>
              <w:right w:val="single" w:sz="18" w:space="0" w:color="FFFFFF"/>
            </w:tcBorders>
            <w:shd w:val="clear" w:color="auto" w:fill="auto"/>
            <w:tcMar>
              <w:top w:w="144" w:type="dxa"/>
              <w:left w:w="0" w:type="dxa"/>
              <w:bottom w:w="0" w:type="dxa"/>
              <w:right w:w="144" w:type="dxa"/>
            </w:tcMar>
            <w:vAlign w:val="center"/>
            <w:hideMark/>
          </w:tcPr>
          <w:p w14:paraId="42BE893B" w14:textId="226B76DE"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0B21E1">
              <w:rPr>
                <w:rFonts w:ascii="Times New Roman" w:eastAsia="Times New Roman" w:hAnsi="Times New Roman" w:cs="Times New Roman"/>
                <w:color w:val="000000"/>
                <w:sz w:val="21"/>
                <w:szCs w:val="21"/>
                <w:lang w:eastAsia="ru-RU"/>
              </w:rPr>
              <w:t>Полугодие</w:t>
            </w:r>
          </w:p>
        </w:tc>
      </w:tr>
      <w:tr w:rsidR="000B21E1" w:rsidRPr="000B21E1" w14:paraId="2FF02C46" w14:textId="77777777" w:rsidTr="000B21E1">
        <w:tc>
          <w:tcPr>
            <w:tcW w:w="0" w:type="auto"/>
            <w:vMerge/>
            <w:tcBorders>
              <w:top w:val="single" w:sz="18" w:space="0" w:color="FFFFFF"/>
              <w:left w:val="single" w:sz="18" w:space="0" w:color="FFFFFF"/>
              <w:bottom w:val="nil"/>
              <w:right w:val="nil"/>
            </w:tcBorders>
            <w:shd w:val="clear" w:color="auto" w:fill="auto"/>
            <w:vAlign w:val="center"/>
            <w:hideMark/>
          </w:tcPr>
          <w:p w14:paraId="727BFE6E" w14:textId="77777777" w:rsidR="000B21E1" w:rsidRPr="000B21E1" w:rsidRDefault="000B21E1" w:rsidP="000B21E1">
            <w:pPr>
              <w:spacing w:after="0" w:line="240" w:lineRule="auto"/>
              <w:rPr>
                <w:rFonts w:ascii="Times New Roman" w:eastAsia="Times New Roman" w:hAnsi="Times New Roman" w:cs="Times New Roman"/>
                <w:color w:val="000000"/>
                <w:sz w:val="21"/>
                <w:szCs w:val="21"/>
                <w:lang w:eastAsia="ru-RU"/>
              </w:rPr>
            </w:pPr>
          </w:p>
        </w:tc>
        <w:tc>
          <w:tcPr>
            <w:tcW w:w="2730" w:type="dxa"/>
            <w:tcBorders>
              <w:top w:val="nil"/>
              <w:left w:val="nil"/>
              <w:bottom w:val="nil"/>
              <w:right w:val="nil"/>
            </w:tcBorders>
            <w:shd w:val="clear" w:color="auto" w:fill="auto"/>
            <w:tcMar>
              <w:top w:w="0" w:type="dxa"/>
              <w:left w:w="0" w:type="dxa"/>
              <w:bottom w:w="0" w:type="dxa"/>
              <w:right w:w="0" w:type="dxa"/>
            </w:tcMar>
            <w:vAlign w:val="center"/>
            <w:hideMark/>
          </w:tcPr>
          <w:p w14:paraId="19DCAA7D"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1</w:t>
            </w:r>
          </w:p>
        </w:tc>
        <w:tc>
          <w:tcPr>
            <w:tcW w:w="3660" w:type="dxa"/>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41853FDF" w14:textId="6E100174"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0B21E1">
              <w:rPr>
                <w:rFonts w:ascii="Times New Roman" w:eastAsia="Times New Roman" w:hAnsi="Times New Roman" w:cs="Times New Roman"/>
                <w:color w:val="000000"/>
                <w:sz w:val="21"/>
                <w:szCs w:val="21"/>
                <w:lang w:eastAsia="ru-RU"/>
              </w:rPr>
              <w:t>2</w:t>
            </w:r>
          </w:p>
        </w:tc>
      </w:tr>
      <w:tr w:rsidR="000B21E1" w:rsidRPr="000B21E1" w14:paraId="42BF3072" w14:textId="77777777" w:rsidTr="000B21E1">
        <w:trPr>
          <w:trHeight w:val="570"/>
        </w:trPr>
        <w:tc>
          <w:tcPr>
            <w:tcW w:w="2790"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2BDF403D"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Способ</w:t>
            </w:r>
          </w:p>
        </w:tc>
        <w:tc>
          <w:tcPr>
            <w:tcW w:w="2730" w:type="dxa"/>
            <w:tcBorders>
              <w:top w:val="nil"/>
              <w:left w:val="nil"/>
              <w:bottom w:val="nil"/>
              <w:right w:val="nil"/>
            </w:tcBorders>
            <w:shd w:val="clear" w:color="auto" w:fill="auto"/>
            <w:tcMar>
              <w:top w:w="0" w:type="dxa"/>
              <w:left w:w="0" w:type="dxa"/>
              <w:bottom w:w="0" w:type="dxa"/>
              <w:right w:w="0" w:type="dxa"/>
            </w:tcMar>
            <w:vAlign w:val="center"/>
            <w:hideMark/>
          </w:tcPr>
          <w:p w14:paraId="2EB03097" w14:textId="23144BEC"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0B21E1">
              <w:rPr>
                <w:rFonts w:ascii="Times New Roman" w:eastAsia="Times New Roman" w:hAnsi="Times New Roman" w:cs="Times New Roman"/>
                <w:color w:val="000000"/>
                <w:sz w:val="21"/>
                <w:szCs w:val="21"/>
                <w:lang w:eastAsia="ru-RU"/>
              </w:rPr>
              <w:t>Плавное слоговое</w:t>
            </w:r>
          </w:p>
        </w:tc>
        <w:tc>
          <w:tcPr>
            <w:tcW w:w="3660" w:type="dxa"/>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3844CED2" w14:textId="13E6AF76"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0B21E1">
              <w:rPr>
                <w:rFonts w:ascii="Times New Roman" w:eastAsia="Times New Roman" w:hAnsi="Times New Roman" w:cs="Times New Roman"/>
                <w:color w:val="000000"/>
                <w:sz w:val="21"/>
                <w:szCs w:val="21"/>
                <w:lang w:eastAsia="ru-RU"/>
              </w:rPr>
              <w:t>Целыми словами, по слогам только сложные слова</w:t>
            </w:r>
          </w:p>
        </w:tc>
      </w:tr>
      <w:tr w:rsidR="000B21E1" w:rsidRPr="000B21E1" w14:paraId="088C92C1" w14:textId="77777777" w:rsidTr="000B21E1">
        <w:trPr>
          <w:trHeight w:val="570"/>
        </w:trPr>
        <w:tc>
          <w:tcPr>
            <w:tcW w:w="2790"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3BB25D4E"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Осознанность</w:t>
            </w:r>
          </w:p>
        </w:tc>
        <w:tc>
          <w:tcPr>
            <w:tcW w:w="6420"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44B255A6" w14:textId="5FD7CA31"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0B21E1">
              <w:rPr>
                <w:rFonts w:ascii="Times New Roman" w:eastAsia="Times New Roman" w:hAnsi="Times New Roman" w:cs="Times New Roman"/>
                <w:color w:val="000000"/>
                <w:sz w:val="21"/>
                <w:szCs w:val="21"/>
                <w:lang w:eastAsia="ru-RU"/>
              </w:rPr>
              <w:t>Осознанное</w:t>
            </w:r>
          </w:p>
        </w:tc>
      </w:tr>
      <w:tr w:rsidR="000B21E1" w:rsidRPr="000B21E1" w14:paraId="043D149E" w14:textId="77777777" w:rsidTr="000B21E1">
        <w:trPr>
          <w:trHeight w:val="570"/>
        </w:trPr>
        <w:tc>
          <w:tcPr>
            <w:tcW w:w="2790"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13E6BA9A"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Правильность</w:t>
            </w:r>
          </w:p>
        </w:tc>
        <w:tc>
          <w:tcPr>
            <w:tcW w:w="6420"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15915A2C" w14:textId="5308A5FA"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0B21E1">
              <w:rPr>
                <w:rFonts w:ascii="Times New Roman" w:eastAsia="Times New Roman" w:hAnsi="Times New Roman" w:cs="Times New Roman"/>
                <w:color w:val="000000"/>
                <w:sz w:val="21"/>
                <w:szCs w:val="21"/>
                <w:lang w:eastAsia="ru-RU"/>
              </w:rPr>
              <w:t>Без ошибок</w:t>
            </w:r>
          </w:p>
        </w:tc>
      </w:tr>
      <w:tr w:rsidR="000B21E1" w:rsidRPr="000B21E1" w14:paraId="19FDAB0E" w14:textId="77777777" w:rsidTr="000B21E1">
        <w:trPr>
          <w:trHeight w:val="525"/>
        </w:trPr>
        <w:tc>
          <w:tcPr>
            <w:tcW w:w="2790" w:type="dxa"/>
            <w:tcBorders>
              <w:top w:val="nil"/>
              <w:left w:val="single" w:sz="18" w:space="0" w:color="FFFFFF"/>
              <w:bottom w:val="single" w:sz="18" w:space="0" w:color="FFFFFF"/>
              <w:right w:val="nil"/>
            </w:tcBorders>
            <w:shd w:val="clear" w:color="auto" w:fill="auto"/>
            <w:tcMar>
              <w:top w:w="0" w:type="dxa"/>
              <w:left w:w="144" w:type="dxa"/>
              <w:bottom w:w="144" w:type="dxa"/>
              <w:right w:w="0" w:type="dxa"/>
            </w:tcMar>
            <w:vAlign w:val="center"/>
            <w:hideMark/>
          </w:tcPr>
          <w:p w14:paraId="364CA194"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Выразительность</w:t>
            </w:r>
          </w:p>
        </w:tc>
        <w:tc>
          <w:tcPr>
            <w:tcW w:w="2730" w:type="dxa"/>
            <w:tcBorders>
              <w:top w:val="nil"/>
              <w:left w:val="nil"/>
              <w:bottom w:val="single" w:sz="18" w:space="0" w:color="FFFFFF"/>
              <w:right w:val="nil"/>
            </w:tcBorders>
            <w:shd w:val="clear" w:color="auto" w:fill="auto"/>
            <w:tcMar>
              <w:top w:w="0" w:type="dxa"/>
              <w:left w:w="0" w:type="dxa"/>
              <w:bottom w:w="144" w:type="dxa"/>
              <w:right w:w="0" w:type="dxa"/>
            </w:tcMar>
            <w:vAlign w:val="center"/>
            <w:hideMark/>
          </w:tcPr>
          <w:p w14:paraId="34DF7CBD"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Четкое проговаривание слогов и слов</w:t>
            </w:r>
          </w:p>
        </w:tc>
        <w:tc>
          <w:tcPr>
            <w:tcW w:w="3660" w:type="dxa"/>
            <w:tcBorders>
              <w:top w:val="nil"/>
              <w:left w:val="nil"/>
              <w:bottom w:val="single" w:sz="18" w:space="0" w:color="FFFFFF"/>
              <w:right w:val="single" w:sz="18" w:space="0" w:color="FFFFFF"/>
            </w:tcBorders>
            <w:shd w:val="clear" w:color="auto" w:fill="auto"/>
            <w:tcMar>
              <w:top w:w="0" w:type="dxa"/>
              <w:left w:w="0" w:type="dxa"/>
              <w:bottom w:w="144" w:type="dxa"/>
              <w:right w:w="144" w:type="dxa"/>
            </w:tcMar>
            <w:vAlign w:val="center"/>
            <w:hideMark/>
          </w:tcPr>
          <w:p w14:paraId="7CC12D8E" w14:textId="0DD45CA3"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0B21E1">
              <w:rPr>
                <w:rFonts w:ascii="Times New Roman" w:eastAsia="Times New Roman" w:hAnsi="Times New Roman" w:cs="Times New Roman"/>
                <w:color w:val="000000"/>
                <w:sz w:val="21"/>
                <w:szCs w:val="21"/>
                <w:lang w:eastAsia="ru-RU"/>
              </w:rPr>
              <w:t>Четкое проговаривание слов</w:t>
            </w:r>
          </w:p>
        </w:tc>
      </w:tr>
    </w:tbl>
    <w:p w14:paraId="3398055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br/>
      </w:r>
    </w:p>
    <w:p w14:paraId="6A11987E"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2 класс</w:t>
      </w:r>
    </w:p>
    <w:tbl>
      <w:tblPr>
        <w:tblW w:w="9360" w:type="dxa"/>
        <w:tblCellMar>
          <w:top w:w="15" w:type="dxa"/>
          <w:left w:w="15" w:type="dxa"/>
          <w:bottom w:w="15" w:type="dxa"/>
          <w:right w:w="15" w:type="dxa"/>
        </w:tblCellMar>
        <w:tblLook w:val="04A0" w:firstRow="1" w:lastRow="0" w:firstColumn="1" w:lastColumn="0" w:noHBand="0" w:noVBand="1"/>
      </w:tblPr>
      <w:tblGrid>
        <w:gridCol w:w="2089"/>
        <w:gridCol w:w="1875"/>
        <w:gridCol w:w="5396"/>
      </w:tblGrid>
      <w:tr w:rsidR="000B21E1" w:rsidRPr="000B21E1" w14:paraId="2748B122" w14:textId="77777777" w:rsidTr="00F85B08">
        <w:tc>
          <w:tcPr>
            <w:tcW w:w="2089" w:type="dxa"/>
            <w:vMerge w:val="restart"/>
            <w:tcBorders>
              <w:top w:val="single" w:sz="18" w:space="0" w:color="FFFFFF"/>
              <w:left w:val="single" w:sz="18" w:space="0" w:color="FFFFFF"/>
              <w:bottom w:val="nil"/>
              <w:right w:val="nil"/>
            </w:tcBorders>
            <w:shd w:val="clear" w:color="auto" w:fill="auto"/>
            <w:tcMar>
              <w:top w:w="144" w:type="dxa"/>
              <w:left w:w="144" w:type="dxa"/>
              <w:bottom w:w="0" w:type="dxa"/>
              <w:right w:w="0" w:type="dxa"/>
            </w:tcMar>
            <w:vAlign w:val="center"/>
            <w:hideMark/>
          </w:tcPr>
          <w:p w14:paraId="5E691B2A" w14:textId="7AEB8A78"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br/>
              <w:t>Показатель</w:t>
            </w:r>
          </w:p>
        </w:tc>
        <w:tc>
          <w:tcPr>
            <w:tcW w:w="7271" w:type="dxa"/>
            <w:gridSpan w:val="2"/>
            <w:tcBorders>
              <w:top w:val="single" w:sz="18" w:space="0" w:color="FFFFFF"/>
              <w:left w:val="nil"/>
              <w:bottom w:val="nil"/>
              <w:right w:val="single" w:sz="18" w:space="0" w:color="FFFFFF"/>
            </w:tcBorders>
            <w:shd w:val="clear" w:color="auto" w:fill="auto"/>
            <w:tcMar>
              <w:top w:w="144" w:type="dxa"/>
              <w:left w:w="0" w:type="dxa"/>
              <w:bottom w:w="0" w:type="dxa"/>
              <w:right w:w="144" w:type="dxa"/>
            </w:tcMar>
            <w:vAlign w:val="center"/>
            <w:hideMark/>
          </w:tcPr>
          <w:p w14:paraId="0143F633" w14:textId="5E843902"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Полугодие</w:t>
            </w:r>
          </w:p>
        </w:tc>
      </w:tr>
      <w:tr w:rsidR="000B21E1" w:rsidRPr="000B21E1" w14:paraId="3CED1BBF" w14:textId="77777777" w:rsidTr="00F85B08">
        <w:tc>
          <w:tcPr>
            <w:tcW w:w="0" w:type="auto"/>
            <w:vMerge/>
            <w:tcBorders>
              <w:top w:val="single" w:sz="18" w:space="0" w:color="FFFFFF"/>
              <w:left w:val="single" w:sz="18" w:space="0" w:color="FFFFFF"/>
              <w:bottom w:val="nil"/>
              <w:right w:val="nil"/>
            </w:tcBorders>
            <w:shd w:val="clear" w:color="auto" w:fill="auto"/>
            <w:vAlign w:val="center"/>
            <w:hideMark/>
          </w:tcPr>
          <w:p w14:paraId="2AC03E72" w14:textId="77777777" w:rsidR="000B21E1" w:rsidRPr="000B21E1" w:rsidRDefault="000B21E1" w:rsidP="000B21E1">
            <w:pPr>
              <w:spacing w:after="0" w:line="240" w:lineRule="auto"/>
              <w:rPr>
                <w:rFonts w:ascii="Times New Roman" w:eastAsia="Times New Roman" w:hAnsi="Times New Roman" w:cs="Times New Roman"/>
                <w:color w:val="000000"/>
                <w:sz w:val="21"/>
                <w:szCs w:val="21"/>
                <w:lang w:eastAsia="ru-RU"/>
              </w:rPr>
            </w:pPr>
          </w:p>
        </w:tc>
        <w:tc>
          <w:tcPr>
            <w:tcW w:w="1875" w:type="dxa"/>
            <w:tcBorders>
              <w:top w:val="nil"/>
              <w:left w:val="nil"/>
              <w:bottom w:val="nil"/>
              <w:right w:val="nil"/>
            </w:tcBorders>
            <w:shd w:val="clear" w:color="auto" w:fill="auto"/>
            <w:tcMar>
              <w:top w:w="0" w:type="dxa"/>
              <w:left w:w="0" w:type="dxa"/>
              <w:bottom w:w="0" w:type="dxa"/>
              <w:right w:w="0" w:type="dxa"/>
            </w:tcMar>
            <w:vAlign w:val="center"/>
            <w:hideMark/>
          </w:tcPr>
          <w:p w14:paraId="2C285945"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1</w:t>
            </w:r>
          </w:p>
        </w:tc>
        <w:tc>
          <w:tcPr>
            <w:tcW w:w="5396" w:type="dxa"/>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22F57097"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w:t>
            </w:r>
          </w:p>
        </w:tc>
      </w:tr>
      <w:tr w:rsidR="000B21E1" w:rsidRPr="000B21E1" w14:paraId="06E910B7" w14:textId="77777777" w:rsidTr="00F85B08">
        <w:trPr>
          <w:trHeight w:val="450"/>
        </w:trPr>
        <w:tc>
          <w:tcPr>
            <w:tcW w:w="2089"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6F4E4A22"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Способ</w:t>
            </w:r>
          </w:p>
        </w:tc>
        <w:tc>
          <w:tcPr>
            <w:tcW w:w="7271"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297EF77C" w14:textId="118BF63E"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Словами</w:t>
            </w:r>
          </w:p>
        </w:tc>
      </w:tr>
      <w:tr w:rsidR="000B21E1" w:rsidRPr="000B21E1" w14:paraId="776420E7" w14:textId="77777777" w:rsidTr="00F85B08">
        <w:trPr>
          <w:trHeight w:val="450"/>
        </w:trPr>
        <w:tc>
          <w:tcPr>
            <w:tcW w:w="2089"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3632E697"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Осознанность</w:t>
            </w:r>
          </w:p>
        </w:tc>
        <w:tc>
          <w:tcPr>
            <w:tcW w:w="7271"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59C50BD7" w14:textId="15AA5C5D"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Осознанное</w:t>
            </w:r>
          </w:p>
        </w:tc>
      </w:tr>
      <w:tr w:rsidR="000B21E1" w:rsidRPr="000B21E1" w14:paraId="66563B62" w14:textId="77777777" w:rsidTr="00F85B08">
        <w:trPr>
          <w:trHeight w:val="450"/>
        </w:trPr>
        <w:tc>
          <w:tcPr>
            <w:tcW w:w="2089"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574F2A0A"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Правильность</w:t>
            </w:r>
          </w:p>
        </w:tc>
        <w:tc>
          <w:tcPr>
            <w:tcW w:w="7271"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130C9FAC" w14:textId="327EAB67"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Без ошибок</w:t>
            </w:r>
          </w:p>
        </w:tc>
      </w:tr>
      <w:tr w:rsidR="000B21E1" w:rsidRPr="000B21E1" w14:paraId="7DD162C8" w14:textId="77777777" w:rsidTr="00F85B08">
        <w:tc>
          <w:tcPr>
            <w:tcW w:w="2089"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15311DC2"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Выразительность</w:t>
            </w:r>
          </w:p>
        </w:tc>
        <w:tc>
          <w:tcPr>
            <w:tcW w:w="1875" w:type="dxa"/>
            <w:tcBorders>
              <w:top w:val="nil"/>
              <w:left w:val="nil"/>
              <w:bottom w:val="nil"/>
              <w:right w:val="nil"/>
            </w:tcBorders>
            <w:shd w:val="clear" w:color="auto" w:fill="auto"/>
            <w:tcMar>
              <w:top w:w="0" w:type="dxa"/>
              <w:left w:w="0" w:type="dxa"/>
              <w:bottom w:w="0" w:type="dxa"/>
              <w:right w:w="0" w:type="dxa"/>
            </w:tcMar>
            <w:vAlign w:val="center"/>
            <w:hideMark/>
          </w:tcPr>
          <w:p w14:paraId="184F5852" w14:textId="2F855B61"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 xml:space="preserve">С соблюдением </w:t>
            </w: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логического ударения</w:t>
            </w:r>
          </w:p>
        </w:tc>
        <w:tc>
          <w:tcPr>
            <w:tcW w:w="5396" w:type="dxa"/>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36FC0826" w14:textId="18D3B256"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 xml:space="preserve">С соблюдением интонаций и пауз. </w:t>
            </w: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 xml:space="preserve">Расстановка логических </w:t>
            </w:r>
            <w:r w:rsidRPr="000B21E1">
              <w:rPr>
                <w:rFonts w:ascii="Times New Roman" w:eastAsia="Times New Roman" w:hAnsi="Times New Roman" w:cs="Times New Roman"/>
                <w:color w:val="000000"/>
                <w:sz w:val="21"/>
                <w:szCs w:val="21"/>
                <w:lang w:eastAsia="ru-RU"/>
              </w:rPr>
              <w:t>ударени</w:t>
            </w:r>
            <w:r>
              <w:rPr>
                <w:rFonts w:ascii="Times New Roman" w:eastAsia="Times New Roman" w:hAnsi="Times New Roman" w:cs="Times New Roman"/>
                <w:color w:val="000000"/>
                <w:sz w:val="21"/>
                <w:szCs w:val="21"/>
                <w:lang w:eastAsia="ru-RU"/>
              </w:rPr>
              <w:t>й</w:t>
            </w:r>
          </w:p>
        </w:tc>
      </w:tr>
      <w:tr w:rsidR="000B21E1" w:rsidRPr="000B21E1" w14:paraId="77E43B45" w14:textId="77777777" w:rsidTr="00F85B08">
        <w:tc>
          <w:tcPr>
            <w:tcW w:w="2089" w:type="dxa"/>
            <w:tcBorders>
              <w:top w:val="nil"/>
              <w:left w:val="single" w:sz="18" w:space="0" w:color="FFFFFF"/>
              <w:bottom w:val="single" w:sz="18" w:space="0" w:color="FFFFFF"/>
              <w:right w:val="nil"/>
            </w:tcBorders>
            <w:shd w:val="clear" w:color="auto" w:fill="auto"/>
            <w:tcMar>
              <w:top w:w="0" w:type="dxa"/>
              <w:left w:w="144" w:type="dxa"/>
              <w:bottom w:w="144" w:type="dxa"/>
              <w:right w:w="0" w:type="dxa"/>
            </w:tcMar>
            <w:vAlign w:val="center"/>
            <w:hideMark/>
          </w:tcPr>
          <w:p w14:paraId="64C78FB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
        </w:tc>
        <w:tc>
          <w:tcPr>
            <w:tcW w:w="1875" w:type="dxa"/>
            <w:tcBorders>
              <w:top w:val="nil"/>
              <w:left w:val="nil"/>
              <w:bottom w:val="single" w:sz="18" w:space="0" w:color="FFFFFF"/>
              <w:right w:val="nil"/>
            </w:tcBorders>
            <w:shd w:val="clear" w:color="auto" w:fill="auto"/>
            <w:tcMar>
              <w:top w:w="0" w:type="dxa"/>
              <w:left w:w="0" w:type="dxa"/>
              <w:bottom w:w="144" w:type="dxa"/>
              <w:right w:w="0" w:type="dxa"/>
            </w:tcMar>
            <w:vAlign w:val="center"/>
            <w:hideMark/>
          </w:tcPr>
          <w:p w14:paraId="56E11919"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p>
        </w:tc>
        <w:tc>
          <w:tcPr>
            <w:tcW w:w="5396" w:type="dxa"/>
            <w:tcBorders>
              <w:top w:val="nil"/>
              <w:left w:val="nil"/>
              <w:bottom w:val="single" w:sz="18" w:space="0" w:color="FFFFFF"/>
              <w:right w:val="single" w:sz="18" w:space="0" w:color="FFFFFF"/>
            </w:tcBorders>
            <w:shd w:val="clear" w:color="auto" w:fill="auto"/>
            <w:tcMar>
              <w:top w:w="0" w:type="dxa"/>
              <w:left w:w="0" w:type="dxa"/>
              <w:bottom w:w="144" w:type="dxa"/>
              <w:right w:w="144" w:type="dxa"/>
            </w:tcMar>
            <w:vAlign w:val="center"/>
            <w:hideMark/>
          </w:tcPr>
          <w:p w14:paraId="148CC813"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p>
        </w:tc>
      </w:tr>
    </w:tbl>
    <w:p w14:paraId="0D5A5821" w14:textId="50A77ABA" w:rsidR="000B21E1" w:rsidRPr="000B21E1" w:rsidRDefault="000B21E1" w:rsidP="00F85B08">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br/>
      </w:r>
      <w:r w:rsidR="00F85B08">
        <w:rPr>
          <w:rFonts w:ascii="Times New Roman" w:eastAsia="Times New Roman" w:hAnsi="Times New Roman" w:cs="Times New Roman"/>
          <w:b/>
          <w:bCs/>
          <w:color w:val="000000"/>
          <w:sz w:val="21"/>
          <w:szCs w:val="21"/>
          <w:lang w:eastAsia="ru-RU"/>
        </w:rPr>
        <w:t xml:space="preserve">                                                             </w:t>
      </w:r>
      <w:r w:rsidRPr="000B21E1">
        <w:rPr>
          <w:rFonts w:ascii="Times New Roman" w:eastAsia="Times New Roman" w:hAnsi="Times New Roman" w:cs="Times New Roman"/>
          <w:b/>
          <w:bCs/>
          <w:color w:val="000000"/>
          <w:sz w:val="21"/>
          <w:szCs w:val="21"/>
          <w:lang w:eastAsia="ru-RU"/>
        </w:rPr>
        <w:t>3 класс</w:t>
      </w:r>
    </w:p>
    <w:tbl>
      <w:tblPr>
        <w:tblW w:w="9360" w:type="dxa"/>
        <w:tblCellMar>
          <w:top w:w="15" w:type="dxa"/>
          <w:left w:w="15" w:type="dxa"/>
          <w:bottom w:w="15" w:type="dxa"/>
          <w:right w:w="15" w:type="dxa"/>
        </w:tblCellMar>
        <w:tblLook w:val="04A0" w:firstRow="1" w:lastRow="0" w:firstColumn="1" w:lastColumn="0" w:noHBand="0" w:noVBand="1"/>
      </w:tblPr>
      <w:tblGrid>
        <w:gridCol w:w="3628"/>
        <w:gridCol w:w="2378"/>
        <w:gridCol w:w="3354"/>
      </w:tblGrid>
      <w:tr w:rsidR="000B21E1" w:rsidRPr="000B21E1" w14:paraId="385E5A9B" w14:textId="77777777" w:rsidTr="000B21E1">
        <w:tc>
          <w:tcPr>
            <w:tcW w:w="3570" w:type="dxa"/>
            <w:vMerge w:val="restart"/>
            <w:tcBorders>
              <w:top w:val="single" w:sz="18" w:space="0" w:color="FFFFFF"/>
              <w:left w:val="single" w:sz="18" w:space="0" w:color="FFFFFF"/>
              <w:bottom w:val="nil"/>
              <w:right w:val="nil"/>
            </w:tcBorders>
            <w:shd w:val="clear" w:color="auto" w:fill="auto"/>
            <w:tcMar>
              <w:top w:w="144" w:type="dxa"/>
              <w:left w:w="144" w:type="dxa"/>
              <w:bottom w:w="0" w:type="dxa"/>
              <w:right w:w="0" w:type="dxa"/>
            </w:tcMar>
            <w:vAlign w:val="center"/>
            <w:hideMark/>
          </w:tcPr>
          <w:p w14:paraId="5DF39BE4"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Показатель</w:t>
            </w:r>
          </w:p>
        </w:tc>
        <w:tc>
          <w:tcPr>
            <w:tcW w:w="5640" w:type="dxa"/>
            <w:gridSpan w:val="2"/>
            <w:tcBorders>
              <w:top w:val="single" w:sz="18" w:space="0" w:color="FFFFFF"/>
              <w:left w:val="nil"/>
              <w:bottom w:val="nil"/>
              <w:right w:val="single" w:sz="18" w:space="0" w:color="FFFFFF"/>
            </w:tcBorders>
            <w:shd w:val="clear" w:color="auto" w:fill="auto"/>
            <w:tcMar>
              <w:top w:w="144" w:type="dxa"/>
              <w:left w:w="0" w:type="dxa"/>
              <w:bottom w:w="0" w:type="dxa"/>
              <w:right w:w="144" w:type="dxa"/>
            </w:tcMar>
            <w:vAlign w:val="center"/>
            <w:hideMark/>
          </w:tcPr>
          <w:p w14:paraId="65B0529E" w14:textId="291E9E9A"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Полугодие</w:t>
            </w:r>
          </w:p>
        </w:tc>
      </w:tr>
      <w:tr w:rsidR="000B21E1" w:rsidRPr="000B21E1" w14:paraId="52AD559F" w14:textId="77777777" w:rsidTr="000B21E1">
        <w:tc>
          <w:tcPr>
            <w:tcW w:w="0" w:type="auto"/>
            <w:vMerge/>
            <w:tcBorders>
              <w:top w:val="single" w:sz="18" w:space="0" w:color="FFFFFF"/>
              <w:left w:val="single" w:sz="18" w:space="0" w:color="FFFFFF"/>
              <w:bottom w:val="nil"/>
              <w:right w:val="nil"/>
            </w:tcBorders>
            <w:shd w:val="clear" w:color="auto" w:fill="auto"/>
            <w:vAlign w:val="center"/>
            <w:hideMark/>
          </w:tcPr>
          <w:p w14:paraId="16C6B2AB" w14:textId="77777777" w:rsidR="000B21E1" w:rsidRPr="000B21E1" w:rsidRDefault="000B21E1" w:rsidP="000B21E1">
            <w:pPr>
              <w:spacing w:after="0" w:line="240" w:lineRule="auto"/>
              <w:rPr>
                <w:rFonts w:ascii="Times New Roman" w:eastAsia="Times New Roman" w:hAnsi="Times New Roman" w:cs="Times New Roman"/>
                <w:color w:val="000000"/>
                <w:sz w:val="21"/>
                <w:szCs w:val="21"/>
                <w:lang w:eastAsia="ru-RU"/>
              </w:rPr>
            </w:pPr>
          </w:p>
        </w:tc>
        <w:tc>
          <w:tcPr>
            <w:tcW w:w="2340" w:type="dxa"/>
            <w:tcBorders>
              <w:top w:val="nil"/>
              <w:left w:val="nil"/>
              <w:bottom w:val="nil"/>
              <w:right w:val="nil"/>
            </w:tcBorders>
            <w:shd w:val="clear" w:color="auto" w:fill="auto"/>
            <w:tcMar>
              <w:top w:w="0" w:type="dxa"/>
              <w:left w:w="0" w:type="dxa"/>
              <w:bottom w:w="0" w:type="dxa"/>
              <w:right w:w="0" w:type="dxa"/>
            </w:tcMar>
            <w:vAlign w:val="center"/>
            <w:hideMark/>
          </w:tcPr>
          <w:p w14:paraId="5FC1131A"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1</w:t>
            </w:r>
          </w:p>
        </w:tc>
        <w:tc>
          <w:tcPr>
            <w:tcW w:w="3270" w:type="dxa"/>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0D06A324"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w:t>
            </w:r>
          </w:p>
        </w:tc>
      </w:tr>
      <w:tr w:rsidR="000B21E1" w:rsidRPr="000B21E1" w14:paraId="1EE619CD" w14:textId="77777777" w:rsidTr="000B21E1">
        <w:trPr>
          <w:trHeight w:val="570"/>
        </w:trPr>
        <w:tc>
          <w:tcPr>
            <w:tcW w:w="3570"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5EBAA1C8"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Способ</w:t>
            </w:r>
          </w:p>
        </w:tc>
        <w:tc>
          <w:tcPr>
            <w:tcW w:w="5640"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38DD5A83" w14:textId="5372F9D9"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Словами</w:t>
            </w:r>
          </w:p>
        </w:tc>
      </w:tr>
      <w:tr w:rsidR="000B21E1" w:rsidRPr="000B21E1" w14:paraId="7DB9F9B2" w14:textId="77777777" w:rsidTr="000B21E1">
        <w:trPr>
          <w:trHeight w:val="570"/>
        </w:trPr>
        <w:tc>
          <w:tcPr>
            <w:tcW w:w="3570"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7C788883"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Осознанность</w:t>
            </w:r>
          </w:p>
        </w:tc>
        <w:tc>
          <w:tcPr>
            <w:tcW w:w="5640"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371A0EE3" w14:textId="4BFD2495"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Осознанное</w:t>
            </w:r>
          </w:p>
        </w:tc>
      </w:tr>
      <w:tr w:rsidR="000B21E1" w:rsidRPr="000B21E1" w14:paraId="03723F78" w14:textId="77777777" w:rsidTr="000B21E1">
        <w:trPr>
          <w:trHeight w:val="570"/>
        </w:trPr>
        <w:tc>
          <w:tcPr>
            <w:tcW w:w="3570"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62AD1CB2"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Правильность</w:t>
            </w:r>
          </w:p>
        </w:tc>
        <w:tc>
          <w:tcPr>
            <w:tcW w:w="5640"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2632BC65" w14:textId="335E014C" w:rsidR="000B21E1" w:rsidRPr="000B21E1" w:rsidRDefault="00F85B08" w:rsidP="000B21E1">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0B21E1" w:rsidRPr="000B21E1">
              <w:rPr>
                <w:rFonts w:ascii="Times New Roman" w:eastAsia="Times New Roman" w:hAnsi="Times New Roman" w:cs="Times New Roman"/>
                <w:color w:val="000000"/>
                <w:sz w:val="21"/>
                <w:szCs w:val="21"/>
                <w:lang w:eastAsia="ru-RU"/>
              </w:rPr>
              <w:t>Без ошибок</w:t>
            </w:r>
          </w:p>
        </w:tc>
      </w:tr>
      <w:tr w:rsidR="000B21E1" w:rsidRPr="000B21E1" w14:paraId="4918FDB9" w14:textId="77777777" w:rsidTr="000B21E1">
        <w:trPr>
          <w:trHeight w:val="525"/>
        </w:trPr>
        <w:tc>
          <w:tcPr>
            <w:tcW w:w="3570" w:type="dxa"/>
            <w:tcBorders>
              <w:top w:val="nil"/>
              <w:left w:val="single" w:sz="18" w:space="0" w:color="FFFFFF"/>
              <w:bottom w:val="single" w:sz="18" w:space="0" w:color="FFFFFF"/>
              <w:right w:val="nil"/>
            </w:tcBorders>
            <w:shd w:val="clear" w:color="auto" w:fill="auto"/>
            <w:tcMar>
              <w:top w:w="0" w:type="dxa"/>
              <w:left w:w="144" w:type="dxa"/>
              <w:bottom w:w="144" w:type="dxa"/>
              <w:right w:w="0" w:type="dxa"/>
            </w:tcMar>
            <w:vAlign w:val="center"/>
            <w:hideMark/>
          </w:tcPr>
          <w:p w14:paraId="50F98ABA"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Выразительность</w:t>
            </w:r>
          </w:p>
        </w:tc>
        <w:tc>
          <w:tcPr>
            <w:tcW w:w="5640" w:type="dxa"/>
            <w:gridSpan w:val="2"/>
            <w:tcBorders>
              <w:top w:val="nil"/>
              <w:left w:val="nil"/>
              <w:bottom w:val="single" w:sz="18" w:space="0" w:color="FFFFFF"/>
              <w:right w:val="single" w:sz="18" w:space="0" w:color="FFFFFF"/>
            </w:tcBorders>
            <w:shd w:val="clear" w:color="auto" w:fill="auto"/>
            <w:tcMar>
              <w:top w:w="0" w:type="dxa"/>
              <w:left w:w="0" w:type="dxa"/>
              <w:bottom w:w="144" w:type="dxa"/>
              <w:right w:w="144" w:type="dxa"/>
            </w:tcMar>
            <w:vAlign w:val="center"/>
            <w:hideMark/>
          </w:tcPr>
          <w:p w14:paraId="104BDAE3"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С помощью соблюдения пауз и интонаций выражается понимание смысла текста</w:t>
            </w:r>
          </w:p>
        </w:tc>
      </w:tr>
    </w:tbl>
    <w:p w14:paraId="5ECA7214"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br/>
      </w:r>
    </w:p>
    <w:p w14:paraId="17875B3C"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4 класс</w:t>
      </w:r>
    </w:p>
    <w:tbl>
      <w:tblPr>
        <w:tblW w:w="9360" w:type="dxa"/>
        <w:tblCellMar>
          <w:top w:w="15" w:type="dxa"/>
          <w:left w:w="15" w:type="dxa"/>
          <w:bottom w:w="15" w:type="dxa"/>
          <w:right w:w="15" w:type="dxa"/>
        </w:tblCellMar>
        <w:tblLook w:val="04A0" w:firstRow="1" w:lastRow="0" w:firstColumn="1" w:lastColumn="0" w:noHBand="0" w:noVBand="1"/>
      </w:tblPr>
      <w:tblGrid>
        <w:gridCol w:w="3552"/>
        <w:gridCol w:w="2424"/>
        <w:gridCol w:w="3384"/>
      </w:tblGrid>
      <w:tr w:rsidR="000B21E1" w:rsidRPr="000B21E1" w14:paraId="317C846B" w14:textId="77777777" w:rsidTr="000B21E1">
        <w:tc>
          <w:tcPr>
            <w:tcW w:w="3495" w:type="dxa"/>
            <w:vMerge w:val="restart"/>
            <w:tcBorders>
              <w:top w:val="single" w:sz="18" w:space="0" w:color="FFFFFF"/>
              <w:left w:val="single" w:sz="18" w:space="0" w:color="FFFFFF"/>
              <w:bottom w:val="nil"/>
              <w:right w:val="nil"/>
            </w:tcBorders>
            <w:shd w:val="clear" w:color="auto" w:fill="auto"/>
            <w:tcMar>
              <w:top w:w="144" w:type="dxa"/>
              <w:left w:w="144" w:type="dxa"/>
              <w:bottom w:w="0" w:type="dxa"/>
              <w:right w:w="0" w:type="dxa"/>
            </w:tcMar>
            <w:vAlign w:val="center"/>
            <w:hideMark/>
          </w:tcPr>
          <w:p w14:paraId="3EC3CAD7"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Показатель</w:t>
            </w:r>
          </w:p>
        </w:tc>
        <w:tc>
          <w:tcPr>
            <w:tcW w:w="5715" w:type="dxa"/>
            <w:gridSpan w:val="2"/>
            <w:tcBorders>
              <w:top w:val="single" w:sz="18" w:space="0" w:color="FFFFFF"/>
              <w:left w:val="nil"/>
              <w:bottom w:val="nil"/>
              <w:right w:val="single" w:sz="18" w:space="0" w:color="FFFFFF"/>
            </w:tcBorders>
            <w:shd w:val="clear" w:color="auto" w:fill="auto"/>
            <w:tcMar>
              <w:top w:w="144" w:type="dxa"/>
              <w:left w:w="0" w:type="dxa"/>
              <w:bottom w:w="0" w:type="dxa"/>
              <w:right w:w="144" w:type="dxa"/>
            </w:tcMar>
            <w:vAlign w:val="center"/>
            <w:hideMark/>
          </w:tcPr>
          <w:p w14:paraId="78495CDD"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Полугодие</w:t>
            </w:r>
          </w:p>
        </w:tc>
      </w:tr>
      <w:tr w:rsidR="000B21E1" w:rsidRPr="000B21E1" w14:paraId="568E2544" w14:textId="77777777" w:rsidTr="000B21E1">
        <w:tc>
          <w:tcPr>
            <w:tcW w:w="0" w:type="auto"/>
            <w:vMerge/>
            <w:tcBorders>
              <w:top w:val="single" w:sz="18" w:space="0" w:color="FFFFFF"/>
              <w:left w:val="single" w:sz="18" w:space="0" w:color="FFFFFF"/>
              <w:bottom w:val="nil"/>
              <w:right w:val="nil"/>
            </w:tcBorders>
            <w:shd w:val="clear" w:color="auto" w:fill="auto"/>
            <w:vAlign w:val="center"/>
            <w:hideMark/>
          </w:tcPr>
          <w:p w14:paraId="10F0D9B6" w14:textId="77777777" w:rsidR="000B21E1" w:rsidRPr="000B21E1" w:rsidRDefault="000B21E1" w:rsidP="000B21E1">
            <w:pPr>
              <w:spacing w:after="0" w:line="240" w:lineRule="auto"/>
              <w:rPr>
                <w:rFonts w:ascii="Times New Roman" w:eastAsia="Times New Roman" w:hAnsi="Times New Roman" w:cs="Times New Roman"/>
                <w:color w:val="000000"/>
                <w:sz w:val="21"/>
                <w:szCs w:val="21"/>
                <w:lang w:eastAsia="ru-RU"/>
              </w:rPr>
            </w:pPr>
          </w:p>
        </w:tc>
        <w:tc>
          <w:tcPr>
            <w:tcW w:w="2385" w:type="dxa"/>
            <w:tcBorders>
              <w:top w:val="nil"/>
              <w:left w:val="nil"/>
              <w:bottom w:val="nil"/>
              <w:right w:val="nil"/>
            </w:tcBorders>
            <w:shd w:val="clear" w:color="auto" w:fill="auto"/>
            <w:tcMar>
              <w:top w:w="0" w:type="dxa"/>
              <w:left w:w="0" w:type="dxa"/>
              <w:bottom w:w="0" w:type="dxa"/>
              <w:right w:w="0" w:type="dxa"/>
            </w:tcMar>
            <w:vAlign w:val="center"/>
            <w:hideMark/>
          </w:tcPr>
          <w:p w14:paraId="02DCD09F"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1</w:t>
            </w:r>
          </w:p>
        </w:tc>
        <w:tc>
          <w:tcPr>
            <w:tcW w:w="3300" w:type="dxa"/>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6C3C0B65"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2</w:t>
            </w:r>
          </w:p>
        </w:tc>
      </w:tr>
      <w:tr w:rsidR="000B21E1" w:rsidRPr="000B21E1" w14:paraId="7E4F4C85" w14:textId="77777777" w:rsidTr="000B21E1">
        <w:trPr>
          <w:trHeight w:val="570"/>
        </w:trPr>
        <w:tc>
          <w:tcPr>
            <w:tcW w:w="3495"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26389120"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Способ</w:t>
            </w:r>
          </w:p>
        </w:tc>
        <w:tc>
          <w:tcPr>
            <w:tcW w:w="5715"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63242FEC"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Словами</w:t>
            </w:r>
          </w:p>
        </w:tc>
      </w:tr>
      <w:tr w:rsidR="000B21E1" w:rsidRPr="000B21E1" w14:paraId="70E5ADBE" w14:textId="77777777" w:rsidTr="000B21E1">
        <w:trPr>
          <w:trHeight w:val="570"/>
        </w:trPr>
        <w:tc>
          <w:tcPr>
            <w:tcW w:w="3495"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433777B6"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Осознанность</w:t>
            </w:r>
          </w:p>
        </w:tc>
        <w:tc>
          <w:tcPr>
            <w:tcW w:w="5715"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41F86273"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Осознанное</w:t>
            </w:r>
          </w:p>
        </w:tc>
      </w:tr>
      <w:tr w:rsidR="000B21E1" w:rsidRPr="000B21E1" w14:paraId="50A6247D" w14:textId="77777777" w:rsidTr="000B21E1">
        <w:trPr>
          <w:trHeight w:val="570"/>
        </w:trPr>
        <w:tc>
          <w:tcPr>
            <w:tcW w:w="3495" w:type="dxa"/>
            <w:tcBorders>
              <w:top w:val="nil"/>
              <w:left w:val="single" w:sz="18" w:space="0" w:color="FFFFFF"/>
              <w:bottom w:val="nil"/>
              <w:right w:val="nil"/>
            </w:tcBorders>
            <w:shd w:val="clear" w:color="auto" w:fill="auto"/>
            <w:tcMar>
              <w:top w:w="0" w:type="dxa"/>
              <w:left w:w="144" w:type="dxa"/>
              <w:bottom w:w="0" w:type="dxa"/>
              <w:right w:w="0" w:type="dxa"/>
            </w:tcMar>
            <w:vAlign w:val="center"/>
            <w:hideMark/>
          </w:tcPr>
          <w:p w14:paraId="3647354E"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Правильность</w:t>
            </w:r>
          </w:p>
        </w:tc>
        <w:tc>
          <w:tcPr>
            <w:tcW w:w="5715" w:type="dxa"/>
            <w:gridSpan w:val="2"/>
            <w:tcBorders>
              <w:top w:val="nil"/>
              <w:left w:val="nil"/>
              <w:bottom w:val="nil"/>
              <w:right w:val="single" w:sz="18" w:space="0" w:color="FFFFFF"/>
            </w:tcBorders>
            <w:shd w:val="clear" w:color="auto" w:fill="auto"/>
            <w:tcMar>
              <w:top w:w="0" w:type="dxa"/>
              <w:left w:w="0" w:type="dxa"/>
              <w:bottom w:w="0" w:type="dxa"/>
              <w:right w:w="144" w:type="dxa"/>
            </w:tcMar>
            <w:vAlign w:val="center"/>
            <w:hideMark/>
          </w:tcPr>
          <w:p w14:paraId="64D4BEBC"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Без ошибок</w:t>
            </w:r>
          </w:p>
        </w:tc>
      </w:tr>
      <w:tr w:rsidR="000B21E1" w:rsidRPr="000B21E1" w14:paraId="77A1A22E" w14:textId="77777777" w:rsidTr="000B21E1">
        <w:trPr>
          <w:trHeight w:val="525"/>
        </w:trPr>
        <w:tc>
          <w:tcPr>
            <w:tcW w:w="3495" w:type="dxa"/>
            <w:tcBorders>
              <w:top w:val="nil"/>
              <w:left w:val="single" w:sz="18" w:space="0" w:color="FFFFFF"/>
              <w:bottom w:val="single" w:sz="18" w:space="0" w:color="FFFFFF"/>
              <w:right w:val="nil"/>
            </w:tcBorders>
            <w:shd w:val="clear" w:color="auto" w:fill="auto"/>
            <w:tcMar>
              <w:top w:w="0" w:type="dxa"/>
              <w:left w:w="144" w:type="dxa"/>
              <w:bottom w:w="144" w:type="dxa"/>
              <w:right w:w="0" w:type="dxa"/>
            </w:tcMar>
            <w:vAlign w:val="center"/>
            <w:hideMark/>
          </w:tcPr>
          <w:p w14:paraId="10D2A25C"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Выразительность</w:t>
            </w:r>
          </w:p>
        </w:tc>
        <w:tc>
          <w:tcPr>
            <w:tcW w:w="5715" w:type="dxa"/>
            <w:gridSpan w:val="2"/>
            <w:tcBorders>
              <w:top w:val="nil"/>
              <w:left w:val="nil"/>
              <w:bottom w:val="single" w:sz="18" w:space="0" w:color="FFFFFF"/>
              <w:right w:val="single" w:sz="18" w:space="0" w:color="FFFFFF"/>
            </w:tcBorders>
            <w:shd w:val="clear" w:color="auto" w:fill="auto"/>
            <w:tcMar>
              <w:top w:w="0" w:type="dxa"/>
              <w:left w:w="0" w:type="dxa"/>
              <w:bottom w:w="144" w:type="dxa"/>
              <w:right w:w="144" w:type="dxa"/>
            </w:tcMar>
            <w:vAlign w:val="center"/>
            <w:hideMark/>
          </w:tcPr>
          <w:p w14:paraId="7BAB59D1"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С помощью соблюдения пауз и интонаций выражается понимание смысла текста и отношение к прочитанному</w:t>
            </w:r>
          </w:p>
        </w:tc>
      </w:tr>
    </w:tbl>
    <w:p w14:paraId="0ED7B746"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br/>
      </w:r>
    </w:p>
    <w:p w14:paraId="049EB5F3"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Способ чтения.</w:t>
      </w:r>
    </w:p>
    <w:p w14:paraId="57B6E39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Это то, как читает ребенок: вслух или про себя, по слогам или целыми словами.</w:t>
      </w:r>
    </w:p>
    <w:p w14:paraId="1E473B62"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 xml:space="preserve">Обучение чтению в первом классе начинается с достаточно длительного периода – букварного (который в свою очередь во всех УМК подразделяется на </w:t>
      </w:r>
      <w:proofErr w:type="spellStart"/>
      <w:r w:rsidRPr="000B21E1">
        <w:rPr>
          <w:rFonts w:ascii="Times New Roman" w:eastAsia="Times New Roman" w:hAnsi="Times New Roman" w:cs="Times New Roman"/>
          <w:color w:val="000000"/>
          <w:sz w:val="21"/>
          <w:szCs w:val="21"/>
          <w:lang w:eastAsia="ru-RU"/>
        </w:rPr>
        <w:t>добукварный</w:t>
      </w:r>
      <w:proofErr w:type="spellEnd"/>
      <w:r w:rsidRPr="000B21E1">
        <w:rPr>
          <w:rFonts w:ascii="Times New Roman" w:eastAsia="Times New Roman" w:hAnsi="Times New Roman" w:cs="Times New Roman"/>
          <w:color w:val="000000"/>
          <w:sz w:val="21"/>
          <w:szCs w:val="21"/>
          <w:lang w:eastAsia="ru-RU"/>
        </w:rPr>
        <w:t xml:space="preserve">, букварный и </w:t>
      </w:r>
      <w:proofErr w:type="spellStart"/>
      <w:r w:rsidRPr="000B21E1">
        <w:rPr>
          <w:rFonts w:ascii="Times New Roman" w:eastAsia="Times New Roman" w:hAnsi="Times New Roman" w:cs="Times New Roman"/>
          <w:color w:val="000000"/>
          <w:sz w:val="21"/>
          <w:szCs w:val="21"/>
          <w:lang w:eastAsia="ru-RU"/>
        </w:rPr>
        <w:t>послебукварный</w:t>
      </w:r>
      <w:proofErr w:type="spellEnd"/>
      <w:r w:rsidRPr="000B21E1">
        <w:rPr>
          <w:rFonts w:ascii="Times New Roman" w:eastAsia="Times New Roman" w:hAnsi="Times New Roman" w:cs="Times New Roman"/>
          <w:color w:val="000000"/>
          <w:sz w:val="21"/>
          <w:szCs w:val="21"/>
          <w:lang w:eastAsia="ru-RU"/>
        </w:rPr>
        <w:t xml:space="preserve">). В это время дети знакомятся с буквами и звуками, учатся составлять слоги и произносить их, учатся составлять слова и читать их. </w:t>
      </w:r>
      <w:proofErr w:type="gramStart"/>
      <w:r w:rsidRPr="000B21E1">
        <w:rPr>
          <w:rFonts w:ascii="Times New Roman" w:eastAsia="Times New Roman" w:hAnsi="Times New Roman" w:cs="Times New Roman"/>
          <w:color w:val="000000"/>
          <w:sz w:val="21"/>
          <w:szCs w:val="21"/>
          <w:lang w:eastAsia="ru-RU"/>
        </w:rPr>
        <w:t>Естественно</w:t>
      </w:r>
      <w:proofErr w:type="gramEnd"/>
      <w:r w:rsidRPr="000B21E1">
        <w:rPr>
          <w:rFonts w:ascii="Times New Roman" w:eastAsia="Times New Roman" w:hAnsi="Times New Roman" w:cs="Times New Roman"/>
          <w:color w:val="000000"/>
          <w:sz w:val="21"/>
          <w:szCs w:val="21"/>
          <w:lang w:eastAsia="ru-RU"/>
        </w:rPr>
        <w:t xml:space="preserve"> на этом этапе о проверке способа чтения речь не идет, так как проверять пока что нечего: идет процесс научения. Завершается он примерно в середине (может даже ближе к концу) третьей четверти. В это время все дети должны (по программе, на базовом уровне!) освоить слоговое чтение (вслух и про себя), и перейти к чтению целыми словами.</w:t>
      </w:r>
    </w:p>
    <w:p w14:paraId="2DBDD24E"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Таким образом, делаем вывод: в конце третьей четверти первого класса, ученик достиг базового уровня в освоении способа чтения, если он читает простые слова целыми словами, сложные, длинные слова (больше трех слогов) по слогам, но достаточно уверенно.</w:t>
      </w:r>
    </w:p>
    <w:p w14:paraId="6639BA8C"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proofErr w:type="gramStart"/>
      <w:r w:rsidRPr="000B21E1">
        <w:rPr>
          <w:rFonts w:ascii="Times New Roman" w:eastAsia="Times New Roman" w:hAnsi="Times New Roman" w:cs="Times New Roman"/>
          <w:b/>
          <w:bCs/>
          <w:color w:val="000000"/>
          <w:sz w:val="21"/>
          <w:szCs w:val="21"/>
          <w:lang w:eastAsia="ru-RU"/>
        </w:rPr>
        <w:t>Осознанность( понимание</w:t>
      </w:r>
      <w:proofErr w:type="gramEnd"/>
      <w:r w:rsidRPr="000B21E1">
        <w:rPr>
          <w:rFonts w:ascii="Times New Roman" w:eastAsia="Times New Roman" w:hAnsi="Times New Roman" w:cs="Times New Roman"/>
          <w:b/>
          <w:bCs/>
          <w:color w:val="000000"/>
          <w:sz w:val="21"/>
          <w:szCs w:val="21"/>
          <w:lang w:eastAsia="ru-RU"/>
        </w:rPr>
        <w:t>)чтения.</w:t>
      </w:r>
    </w:p>
    <w:p w14:paraId="4FB6804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Как ученик понял (и понял ли вообще) текст, который он прочитал.</w:t>
      </w:r>
    </w:p>
    <w:p w14:paraId="2762E69A"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Понимание прочитанного не менее важно, чем скорость чтения. И подобрать текст и задания к нему, чтобы проверить осознанность чтения, достаточно сложно. Почему? Если у ребенка небольшой словарный запас, не очень широкий кругозор (а в первом классе так чаще всего и бывает), для проверки осознанности чтения у первоклассника подойдет не каждый текст.</w:t>
      </w:r>
    </w:p>
    <w:p w14:paraId="18356323"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Какую ошибку чаще всего допускают педагоги при проверке этого навыка? Происходит все примерно так: проверяют скорость чтения, затем по тому тексту, что ученик успел прочитать, учитель задает вопросы. Получается, что из 25-30 прочитанных слов (в лучшем случае) ученик объясняет, что он понял.</w:t>
      </w:r>
    </w:p>
    <w:p w14:paraId="5328EA3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Пример текста для проверки осознанности чтения в 1 классе.</w:t>
      </w:r>
    </w:p>
    <w:p w14:paraId="63AF0CA9" w14:textId="77777777" w:rsidR="000B21E1" w:rsidRPr="000B21E1" w:rsidRDefault="000B21E1" w:rsidP="000B21E1">
      <w:pPr>
        <w:spacing w:after="150" w:line="240" w:lineRule="auto"/>
        <w:rPr>
          <w:rFonts w:ascii="Times New Roman" w:eastAsia="Times New Roman" w:hAnsi="Times New Roman" w:cs="Times New Roman"/>
          <w:color w:val="000000"/>
          <w:sz w:val="28"/>
          <w:szCs w:val="28"/>
          <w:lang w:eastAsia="ru-RU"/>
        </w:rPr>
      </w:pPr>
      <w:r w:rsidRPr="000B21E1">
        <w:rPr>
          <w:rFonts w:ascii="Times New Roman" w:eastAsia="Times New Roman" w:hAnsi="Times New Roman" w:cs="Times New Roman"/>
          <w:b/>
          <w:bCs/>
          <w:color w:val="000000"/>
          <w:sz w:val="28"/>
          <w:szCs w:val="28"/>
          <w:lang w:eastAsia="ru-RU"/>
        </w:rPr>
        <w:t>Друг или враг.</w:t>
      </w:r>
    </w:p>
    <w:p w14:paraId="4D859BD1" w14:textId="77777777" w:rsidR="000B21E1" w:rsidRPr="000B21E1" w:rsidRDefault="000B21E1" w:rsidP="000B21E1">
      <w:pPr>
        <w:spacing w:after="150" w:line="240" w:lineRule="auto"/>
        <w:rPr>
          <w:rFonts w:ascii="Times New Roman" w:eastAsia="Times New Roman" w:hAnsi="Times New Roman" w:cs="Times New Roman"/>
          <w:color w:val="000000"/>
          <w:sz w:val="28"/>
          <w:szCs w:val="28"/>
          <w:lang w:eastAsia="ru-RU"/>
        </w:rPr>
      </w:pPr>
      <w:r w:rsidRPr="000B21E1">
        <w:rPr>
          <w:rFonts w:ascii="Times New Roman" w:eastAsia="Times New Roman" w:hAnsi="Times New Roman" w:cs="Times New Roman"/>
          <w:color w:val="000000"/>
          <w:sz w:val="28"/>
          <w:szCs w:val="28"/>
          <w:lang w:eastAsia="ru-RU"/>
        </w:rPr>
        <w:t>Зимой холодно. Надеваем тёплую рубашку, свитер, шубу. Мороз за нос щиплет и пальцы леденит.</w:t>
      </w:r>
    </w:p>
    <w:p w14:paraId="19B77466" w14:textId="77777777" w:rsidR="000B21E1" w:rsidRPr="000B21E1" w:rsidRDefault="000B21E1" w:rsidP="000B21E1">
      <w:pPr>
        <w:spacing w:after="150" w:line="240" w:lineRule="auto"/>
        <w:rPr>
          <w:rFonts w:ascii="Times New Roman" w:eastAsia="Times New Roman" w:hAnsi="Times New Roman" w:cs="Times New Roman"/>
          <w:color w:val="000000"/>
          <w:sz w:val="28"/>
          <w:szCs w:val="28"/>
          <w:lang w:eastAsia="ru-RU"/>
        </w:rPr>
      </w:pPr>
      <w:r w:rsidRPr="000B21E1">
        <w:rPr>
          <w:rFonts w:ascii="Times New Roman" w:eastAsia="Times New Roman" w:hAnsi="Times New Roman" w:cs="Times New Roman"/>
          <w:color w:val="000000"/>
          <w:sz w:val="28"/>
          <w:szCs w:val="28"/>
          <w:lang w:eastAsia="ru-RU"/>
        </w:rPr>
        <w:t>Значит, мороз – враг? Зимой и машину трудно завести, и пароходы вмёрзли в лёд.</w:t>
      </w:r>
    </w:p>
    <w:p w14:paraId="2DF92DDE" w14:textId="77777777" w:rsidR="000B21E1" w:rsidRPr="000B21E1" w:rsidRDefault="000B21E1" w:rsidP="000B21E1">
      <w:pPr>
        <w:spacing w:after="150" w:line="240" w:lineRule="auto"/>
        <w:rPr>
          <w:rFonts w:ascii="Times New Roman" w:eastAsia="Times New Roman" w:hAnsi="Times New Roman" w:cs="Times New Roman"/>
          <w:color w:val="000000"/>
          <w:sz w:val="28"/>
          <w:szCs w:val="28"/>
          <w:lang w:eastAsia="ru-RU"/>
        </w:rPr>
      </w:pPr>
      <w:r w:rsidRPr="000B21E1">
        <w:rPr>
          <w:rFonts w:ascii="Times New Roman" w:eastAsia="Times New Roman" w:hAnsi="Times New Roman" w:cs="Times New Roman"/>
          <w:color w:val="000000"/>
          <w:sz w:val="28"/>
          <w:szCs w:val="28"/>
          <w:lang w:eastAsia="ru-RU"/>
        </w:rPr>
        <w:t>А если бы не было мороза? Не кататься тогда на санках, и в снежки не играть, и на лыжах не бегать! Без холода и мороженого не попробовать. Значит, мороз – друг?</w:t>
      </w:r>
    </w:p>
    <w:p w14:paraId="4B617C0F" w14:textId="77777777" w:rsidR="000B21E1" w:rsidRPr="000B21E1" w:rsidRDefault="000B21E1" w:rsidP="000B21E1">
      <w:pPr>
        <w:spacing w:after="150" w:line="240" w:lineRule="auto"/>
        <w:rPr>
          <w:rFonts w:ascii="Times New Roman" w:eastAsia="Times New Roman" w:hAnsi="Times New Roman" w:cs="Times New Roman"/>
          <w:color w:val="000000"/>
          <w:sz w:val="28"/>
          <w:szCs w:val="28"/>
          <w:lang w:eastAsia="ru-RU"/>
        </w:rPr>
      </w:pPr>
      <w:r w:rsidRPr="000B21E1">
        <w:rPr>
          <w:rFonts w:ascii="Times New Roman" w:eastAsia="Times New Roman" w:hAnsi="Times New Roman" w:cs="Times New Roman"/>
          <w:color w:val="000000"/>
          <w:sz w:val="28"/>
          <w:szCs w:val="28"/>
          <w:lang w:eastAsia="ru-RU"/>
        </w:rPr>
        <w:t>Люди научились дружить с холодом и заставили его работать на себя. Вот и не скажешь сразу: друг или враг холод.</w:t>
      </w:r>
    </w:p>
    <w:p w14:paraId="75E12031"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 xml:space="preserve">Ученик прочитал за две минуты 30 слов (есть такие дети, читают очень медленно). Учитель отмечает: скорость чтения низкая. И тут же начинает проверять осознанность: задает вопросы по тексту. А что можно спросить, если ребенок прочитал только два предложения? Самое простое: о чем ты прочитал (или: что ты узнал (понял)) </w:t>
      </w:r>
      <w:r w:rsidRPr="000B21E1">
        <w:rPr>
          <w:rFonts w:ascii="Times New Roman" w:eastAsia="Times New Roman" w:hAnsi="Times New Roman" w:cs="Times New Roman"/>
          <w:color w:val="000000"/>
          <w:sz w:val="21"/>
          <w:szCs w:val="21"/>
          <w:lang w:eastAsia="ru-RU"/>
        </w:rPr>
        <w:lastRenderedPageBreak/>
        <w:t>из прочитанного? Что ответит первоклассник? Прочитал о том, что зимой холодно, что мороз враг. Какой надо сделать вывод из ответа ученика? Навык осознанного чтения сформирован? Или не очень сформирован?</w:t>
      </w:r>
    </w:p>
    <w:p w14:paraId="589CE25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Как же правильно организовать проверку осознанности чтения?</w:t>
      </w:r>
    </w:p>
    <w:p w14:paraId="15A4559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 xml:space="preserve"> Лучше </w:t>
      </w:r>
      <w:proofErr w:type="gramStart"/>
      <w:r w:rsidRPr="000B21E1">
        <w:rPr>
          <w:rFonts w:ascii="Times New Roman" w:eastAsia="Times New Roman" w:hAnsi="Times New Roman" w:cs="Times New Roman"/>
          <w:color w:val="000000"/>
          <w:sz w:val="21"/>
          <w:szCs w:val="21"/>
          <w:lang w:eastAsia="ru-RU"/>
        </w:rPr>
        <w:t>всего конечно</w:t>
      </w:r>
      <w:proofErr w:type="gramEnd"/>
      <w:r w:rsidRPr="000B21E1">
        <w:rPr>
          <w:rFonts w:ascii="Times New Roman" w:eastAsia="Times New Roman" w:hAnsi="Times New Roman" w:cs="Times New Roman"/>
          <w:color w:val="000000"/>
          <w:sz w:val="21"/>
          <w:szCs w:val="21"/>
          <w:lang w:eastAsia="ru-RU"/>
        </w:rPr>
        <w:t>, «развести» проверки темпа и осознанности. Но, даже если эти два навыка Вы решили проверить одновременно, после того как ученик поставил через две минуты палочку или галочку, показывающие, что две минуты прошли, дайте ему время дочитать текст до конца. И будьте готовы к тому, что разным детям в классе понадобится разное время, для того чтобы прочитать текст до конца.</w:t>
      </w:r>
    </w:p>
    <w:p w14:paraId="5C7337FF"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Пример текста для проверки скорости и осознанности чтения в 1 классе.</w:t>
      </w:r>
    </w:p>
    <w:p w14:paraId="4B3824CD" w14:textId="77777777" w:rsidR="000B21E1" w:rsidRPr="000B21E1" w:rsidRDefault="000B21E1" w:rsidP="000B21E1">
      <w:pPr>
        <w:spacing w:after="150" w:line="240" w:lineRule="auto"/>
        <w:rPr>
          <w:rFonts w:ascii="Times New Roman" w:eastAsia="Times New Roman" w:hAnsi="Times New Roman" w:cs="Times New Roman"/>
          <w:color w:val="000000"/>
          <w:sz w:val="28"/>
          <w:szCs w:val="28"/>
          <w:lang w:eastAsia="ru-RU"/>
        </w:rPr>
      </w:pPr>
      <w:r w:rsidRPr="000B21E1">
        <w:rPr>
          <w:rFonts w:ascii="Times New Roman" w:eastAsia="Times New Roman" w:hAnsi="Times New Roman" w:cs="Times New Roman"/>
          <w:b/>
          <w:bCs/>
          <w:color w:val="000000"/>
          <w:sz w:val="28"/>
          <w:szCs w:val="28"/>
          <w:lang w:eastAsia="ru-RU"/>
        </w:rPr>
        <w:t>Чудесная ёлка.</w:t>
      </w:r>
    </w:p>
    <w:p w14:paraId="43E8AD48" w14:textId="77777777" w:rsidR="000B21E1" w:rsidRPr="000B21E1" w:rsidRDefault="000B21E1" w:rsidP="000B21E1">
      <w:pPr>
        <w:spacing w:after="150" w:line="240" w:lineRule="auto"/>
        <w:rPr>
          <w:rFonts w:ascii="Times New Roman" w:eastAsia="Times New Roman" w:hAnsi="Times New Roman" w:cs="Times New Roman"/>
          <w:color w:val="000000"/>
          <w:sz w:val="28"/>
          <w:szCs w:val="28"/>
          <w:lang w:eastAsia="ru-RU"/>
        </w:rPr>
      </w:pPr>
      <w:r w:rsidRPr="000B21E1">
        <w:rPr>
          <w:rFonts w:ascii="Times New Roman" w:eastAsia="Times New Roman" w:hAnsi="Times New Roman" w:cs="Times New Roman"/>
          <w:color w:val="000000"/>
          <w:sz w:val="28"/>
          <w:szCs w:val="28"/>
          <w:lang w:eastAsia="ru-RU"/>
        </w:rPr>
        <w:t>Ребята устроили в лесу праздник для птиц и зверей. Под Новый год они украсили ёлку ягодами. К верхним веткам дети привязали кусочки хлеба. К нижним веткам прикрепили морковку. Под ёлку в снег воткнули кочан капусты. Утром прилетели стайки нарядных птиц. Они радостно щебетали, угощались подарками. Вечером под ёлкой около кочана капусты хлопотали два зайца. Они лакомились вкусной капустой и сладкой морковью.</w:t>
      </w:r>
    </w:p>
    <w:p w14:paraId="504C70B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 xml:space="preserve">Г. </w:t>
      </w:r>
      <w:proofErr w:type="spellStart"/>
      <w:r w:rsidRPr="000B21E1">
        <w:rPr>
          <w:rFonts w:ascii="Times New Roman" w:eastAsia="Times New Roman" w:hAnsi="Times New Roman" w:cs="Times New Roman"/>
          <w:color w:val="000000"/>
          <w:sz w:val="21"/>
          <w:szCs w:val="21"/>
          <w:lang w:eastAsia="ru-RU"/>
        </w:rPr>
        <w:t>Скребицкий</w:t>
      </w:r>
      <w:proofErr w:type="spellEnd"/>
      <w:r w:rsidRPr="000B21E1">
        <w:rPr>
          <w:rFonts w:ascii="Times New Roman" w:eastAsia="Times New Roman" w:hAnsi="Times New Roman" w:cs="Times New Roman"/>
          <w:color w:val="000000"/>
          <w:sz w:val="21"/>
          <w:szCs w:val="21"/>
          <w:lang w:eastAsia="ru-RU"/>
        </w:rPr>
        <w:t>, В. Чаплина</w:t>
      </w:r>
    </w:p>
    <w:p w14:paraId="1F8CA98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Определи и отметь галочкой предмет</w:t>
      </w:r>
      <w:r w:rsidRPr="000B21E1">
        <w:rPr>
          <w:rFonts w:ascii="Times New Roman" w:eastAsia="Times New Roman" w:hAnsi="Times New Roman" w:cs="Times New Roman"/>
          <w:color w:val="000000"/>
          <w:sz w:val="21"/>
          <w:szCs w:val="21"/>
          <w:lang w:eastAsia="ru-RU"/>
        </w:rPr>
        <w:t>, который </w:t>
      </w:r>
      <w:r w:rsidRPr="000B21E1">
        <w:rPr>
          <w:rFonts w:ascii="Times New Roman" w:eastAsia="Times New Roman" w:hAnsi="Times New Roman" w:cs="Times New Roman"/>
          <w:b/>
          <w:bCs/>
          <w:color w:val="000000"/>
          <w:sz w:val="21"/>
          <w:szCs w:val="21"/>
          <w:lang w:eastAsia="ru-RU"/>
        </w:rPr>
        <w:t>не упоминается</w:t>
      </w:r>
      <w:r w:rsidRPr="000B21E1">
        <w:rPr>
          <w:rFonts w:ascii="Times New Roman" w:eastAsia="Times New Roman" w:hAnsi="Times New Roman" w:cs="Times New Roman"/>
          <w:color w:val="000000"/>
          <w:sz w:val="21"/>
          <w:szCs w:val="21"/>
          <w:lang w:eastAsia="ru-RU"/>
        </w:rPr>
        <w:t> в рассказе.</w:t>
      </w:r>
    </w:p>
    <w:p w14:paraId="72501E04" w14:textId="77777777" w:rsidR="000B21E1" w:rsidRPr="000B21E1" w:rsidRDefault="000B21E1" w:rsidP="000B21E1">
      <w:pPr>
        <w:spacing w:after="150" w:line="240" w:lineRule="auto"/>
        <w:jc w:val="center"/>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noProof/>
          <w:color w:val="000000"/>
          <w:sz w:val="21"/>
          <w:szCs w:val="21"/>
          <w:lang w:eastAsia="ru-RU"/>
        </w:rPr>
        <w:drawing>
          <wp:inline distT="0" distB="0" distL="0" distR="0" wp14:anchorId="454CC56C" wp14:editId="6E9B87B5">
            <wp:extent cx="6095029" cy="2822483"/>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3421" cy="2854154"/>
                    </a:xfrm>
                    <a:prstGeom prst="rect">
                      <a:avLst/>
                    </a:prstGeom>
                    <a:noFill/>
                    <a:ln>
                      <a:noFill/>
                    </a:ln>
                  </pic:spPr>
                </pic:pic>
              </a:graphicData>
            </a:graphic>
          </wp:inline>
        </w:drawing>
      </w:r>
    </w:p>
    <w:p w14:paraId="069C835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Или вот такое задание на проверку осознанности:</w:t>
      </w:r>
    </w:p>
    <w:p w14:paraId="3D66FB5E"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Ответь на вопрос</w:t>
      </w:r>
      <w:proofErr w:type="gramStart"/>
      <w:r w:rsidRPr="000B21E1">
        <w:rPr>
          <w:rFonts w:ascii="Times New Roman" w:eastAsia="Times New Roman" w:hAnsi="Times New Roman" w:cs="Times New Roman"/>
          <w:b/>
          <w:bCs/>
          <w:color w:val="000000"/>
          <w:sz w:val="21"/>
          <w:szCs w:val="21"/>
          <w:lang w:eastAsia="ru-RU"/>
        </w:rPr>
        <w:t>: Для</w:t>
      </w:r>
      <w:proofErr w:type="gramEnd"/>
      <w:r w:rsidRPr="000B21E1">
        <w:rPr>
          <w:rFonts w:ascii="Times New Roman" w:eastAsia="Times New Roman" w:hAnsi="Times New Roman" w:cs="Times New Roman"/>
          <w:b/>
          <w:bCs/>
          <w:color w:val="000000"/>
          <w:sz w:val="21"/>
          <w:szCs w:val="21"/>
          <w:lang w:eastAsia="ru-RU"/>
        </w:rPr>
        <w:t xml:space="preserve"> кого дети нарядили ёлку?</w:t>
      </w:r>
    </w:p>
    <w:p w14:paraId="32C6146C"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Ребята нарядили ёлку для _____________________________________</w:t>
      </w:r>
    </w:p>
    <w:p w14:paraId="740A53D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Можно предложить ученикам такие виды заданий (для других текстов):</w:t>
      </w:r>
    </w:p>
    <w:p w14:paraId="4B3E57EF" w14:textId="77777777" w:rsidR="000B21E1" w:rsidRPr="000B21E1" w:rsidRDefault="000B21E1" w:rsidP="000B21E1">
      <w:pPr>
        <w:numPr>
          <w:ilvl w:val="0"/>
          <w:numId w:val="3"/>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составить картинный план для пересказа текста;</w:t>
      </w:r>
    </w:p>
    <w:p w14:paraId="31C051F4" w14:textId="77777777" w:rsidR="000B21E1" w:rsidRPr="000B21E1" w:rsidRDefault="000B21E1" w:rsidP="000B21E1">
      <w:pPr>
        <w:numPr>
          <w:ilvl w:val="0"/>
          <w:numId w:val="3"/>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озаглавить текст;</w:t>
      </w:r>
    </w:p>
    <w:p w14:paraId="3A14C739" w14:textId="77777777" w:rsidR="000B21E1" w:rsidRPr="000B21E1" w:rsidRDefault="000B21E1" w:rsidP="000B21E1">
      <w:pPr>
        <w:numPr>
          <w:ilvl w:val="0"/>
          <w:numId w:val="3"/>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подчеркнуть предложение, выражающее основную мысль текста.</w:t>
      </w:r>
    </w:p>
    <w:p w14:paraId="4A2B976B"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Для сильных учеников можно предложить даже такое задание:</w:t>
      </w:r>
    </w:p>
    <w:p w14:paraId="055CC92E"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Прочитай текст. В тексте тебе встретятся слова, помещенные в квадратные скобки. Из слов в скобках только одно верное. По ходу чтения подчёркивай то слово, которое считаешь верным.</w:t>
      </w:r>
    </w:p>
    <w:p w14:paraId="21AB346F" w14:textId="77777777" w:rsidR="00F85B08" w:rsidRDefault="00F85B08" w:rsidP="000B21E1">
      <w:pPr>
        <w:spacing w:after="150" w:line="240" w:lineRule="auto"/>
        <w:rPr>
          <w:rFonts w:ascii="Times New Roman" w:eastAsia="Times New Roman" w:hAnsi="Times New Roman" w:cs="Times New Roman"/>
          <w:b/>
          <w:bCs/>
          <w:color w:val="000000"/>
          <w:sz w:val="21"/>
          <w:szCs w:val="21"/>
          <w:lang w:eastAsia="ru-RU"/>
        </w:rPr>
      </w:pPr>
    </w:p>
    <w:p w14:paraId="539E8D00" w14:textId="5410C039" w:rsidR="000B21E1" w:rsidRPr="000B21E1" w:rsidRDefault="000B21E1" w:rsidP="000B21E1">
      <w:pPr>
        <w:spacing w:after="150" w:line="240" w:lineRule="auto"/>
        <w:rPr>
          <w:rFonts w:ascii="Times New Roman" w:eastAsia="Times New Roman" w:hAnsi="Times New Roman" w:cs="Times New Roman"/>
          <w:color w:val="000000"/>
          <w:sz w:val="28"/>
          <w:szCs w:val="28"/>
          <w:lang w:eastAsia="ru-RU"/>
        </w:rPr>
      </w:pPr>
      <w:r w:rsidRPr="000B21E1">
        <w:rPr>
          <w:rFonts w:ascii="Times New Roman" w:eastAsia="Times New Roman" w:hAnsi="Times New Roman" w:cs="Times New Roman"/>
          <w:b/>
          <w:bCs/>
          <w:color w:val="000000"/>
          <w:sz w:val="28"/>
          <w:szCs w:val="28"/>
          <w:lang w:eastAsia="ru-RU"/>
        </w:rPr>
        <w:lastRenderedPageBreak/>
        <w:t>Орешник</w:t>
      </w:r>
    </w:p>
    <w:p w14:paraId="0494280C" w14:textId="77777777" w:rsidR="000B21E1" w:rsidRPr="000B21E1" w:rsidRDefault="000B21E1" w:rsidP="000B21E1">
      <w:pPr>
        <w:spacing w:after="150" w:line="240" w:lineRule="auto"/>
        <w:rPr>
          <w:rFonts w:ascii="Times New Roman" w:eastAsia="Times New Roman" w:hAnsi="Times New Roman" w:cs="Times New Roman"/>
          <w:color w:val="000000"/>
          <w:sz w:val="28"/>
          <w:szCs w:val="28"/>
          <w:lang w:eastAsia="ru-RU"/>
        </w:rPr>
      </w:pPr>
      <w:r w:rsidRPr="000B21E1">
        <w:rPr>
          <w:rFonts w:ascii="Times New Roman" w:eastAsia="Times New Roman" w:hAnsi="Times New Roman" w:cs="Times New Roman"/>
          <w:color w:val="000000"/>
          <w:sz w:val="28"/>
          <w:szCs w:val="28"/>
          <w:lang w:eastAsia="ru-RU"/>
        </w:rPr>
        <w:t>Средь резной листвы лещины много орехов. В каждом орехе тугое ядро, вкусное и питательное. Спелые [ягоды, фрукты, орехи] – несравненное лакомство, срывай – и в кузов! Только помни: орехами лещины [дерутся, кормятся, кидаются] многие обитатели природы. Их прячут про запас сойки, поползни и [волки, лисы, белки]. На них пасутся барсуки и кабаны. [Летом</w:t>
      </w:r>
      <w:proofErr w:type="gramStart"/>
      <w:r w:rsidRPr="000B21E1">
        <w:rPr>
          <w:rFonts w:ascii="Times New Roman" w:eastAsia="Times New Roman" w:hAnsi="Times New Roman" w:cs="Times New Roman"/>
          <w:color w:val="000000"/>
          <w:sz w:val="28"/>
          <w:szCs w:val="28"/>
          <w:lang w:eastAsia="ru-RU"/>
        </w:rPr>
        <w:t>, Зимой</w:t>
      </w:r>
      <w:proofErr w:type="gramEnd"/>
      <w:r w:rsidRPr="000B21E1">
        <w:rPr>
          <w:rFonts w:ascii="Times New Roman" w:eastAsia="Times New Roman" w:hAnsi="Times New Roman" w:cs="Times New Roman"/>
          <w:color w:val="000000"/>
          <w:sz w:val="28"/>
          <w:szCs w:val="28"/>
          <w:lang w:eastAsia="ru-RU"/>
        </w:rPr>
        <w:t>, Осенью] орехи спасут от бескормицы немало наших пушистых и пернатых друзей. Вот почему надо оберегать орешник, ведь они пополняют сокровенные кладовые леса.</w:t>
      </w:r>
    </w:p>
    <w:p w14:paraId="42D10F2E"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В. Максимов</w:t>
      </w:r>
    </w:p>
    <w:p w14:paraId="694021BD"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Пожалуйста, избегайте общих вопросов, к примеру:</w:t>
      </w:r>
    </w:p>
    <w:p w14:paraId="5C5B3B2E"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 чем этот текст? Какие животные упоминаются в тексте и т.д. Ответы на такие вопросы не дадут Вам информации, понял ребенок что прочитал или не понял.</w:t>
      </w:r>
    </w:p>
    <w:p w14:paraId="32FA46A7"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 чем этот текст? Об орешнике. Какие животные упоминаются в тексте? Барсуки и кабаны. А если ученик не назвал соек, поползней и белок, значит, не понял ничего из текста?</w:t>
      </w:r>
    </w:p>
    <w:p w14:paraId="46754092"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При подготовке текста для проверки осознанности чтения, необходимо помнить о следующем:</w:t>
      </w:r>
    </w:p>
    <w:p w14:paraId="1B3AFAF5" w14:textId="77777777" w:rsidR="000B21E1" w:rsidRPr="000B21E1" w:rsidRDefault="000B21E1" w:rsidP="000B21E1">
      <w:pPr>
        <w:numPr>
          <w:ilvl w:val="0"/>
          <w:numId w:val="4"/>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может быть художественным или научно-популярным;</w:t>
      </w:r>
    </w:p>
    <w:p w14:paraId="40BA3B48" w14:textId="77777777" w:rsidR="000B21E1" w:rsidRPr="000B21E1" w:rsidRDefault="000B21E1" w:rsidP="000B21E1">
      <w:pPr>
        <w:numPr>
          <w:ilvl w:val="0"/>
          <w:numId w:val="4"/>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иметь воспитательную / образовательную ценность;</w:t>
      </w:r>
    </w:p>
    <w:p w14:paraId="43810E6D" w14:textId="77777777" w:rsidR="000B21E1" w:rsidRPr="000B21E1" w:rsidRDefault="000B21E1" w:rsidP="000B21E1">
      <w:pPr>
        <w:numPr>
          <w:ilvl w:val="0"/>
          <w:numId w:val="4"/>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учитывать интересы и возрастные особенности младших школьников;</w:t>
      </w:r>
    </w:p>
    <w:p w14:paraId="49133A32" w14:textId="77777777" w:rsidR="000B21E1" w:rsidRPr="000B21E1" w:rsidRDefault="000B21E1" w:rsidP="000B21E1">
      <w:pPr>
        <w:numPr>
          <w:ilvl w:val="0"/>
          <w:numId w:val="4"/>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иметь объём 60-80 слов;</w:t>
      </w:r>
    </w:p>
    <w:p w14:paraId="01AC7EC3" w14:textId="77777777" w:rsidR="000B21E1" w:rsidRPr="000B21E1" w:rsidRDefault="000B21E1" w:rsidP="000B21E1">
      <w:pPr>
        <w:numPr>
          <w:ilvl w:val="0"/>
          <w:numId w:val="4"/>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иметь ярко выраженный сюжет;</w:t>
      </w:r>
    </w:p>
    <w:p w14:paraId="5187B636" w14:textId="77777777" w:rsidR="000B21E1" w:rsidRPr="000B21E1" w:rsidRDefault="000B21E1" w:rsidP="000B21E1">
      <w:pPr>
        <w:numPr>
          <w:ilvl w:val="0"/>
          <w:numId w:val="4"/>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быть не знаком детям (то есть ранее не использоваться в обучении).</w:t>
      </w:r>
    </w:p>
    <w:p w14:paraId="5E66186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Таким образом, делаем вывод:</w:t>
      </w:r>
    </w:p>
    <w:p w14:paraId="0DC1F4CB" w14:textId="77777777" w:rsidR="000B21E1" w:rsidRPr="000B21E1" w:rsidRDefault="000B21E1" w:rsidP="000B21E1">
      <w:pPr>
        <w:numPr>
          <w:ilvl w:val="0"/>
          <w:numId w:val="5"/>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осознанность чтения можно проверять одновременно со скоростью чтения, но лучше эти две проверки разделить;</w:t>
      </w:r>
    </w:p>
    <w:p w14:paraId="64D8C205" w14:textId="77777777" w:rsidR="000B21E1" w:rsidRPr="000B21E1" w:rsidRDefault="000B21E1" w:rsidP="000B21E1">
      <w:pPr>
        <w:numPr>
          <w:ilvl w:val="0"/>
          <w:numId w:val="5"/>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тексты подбираем очень тщательно и разные; стараемся максимально разнообразить задания, постепенно усложняя их.</w:t>
      </w:r>
    </w:p>
    <w:p w14:paraId="6A983572"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Выразительность чтения.</w:t>
      </w:r>
    </w:p>
    <w:p w14:paraId="6C474B6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Выразительность чтения. Насколько хорошо ученик при чтении умеет передавать интонацией настроение текста, соблюдать знаки препинания, соблюдать логические ударения, правильно ставить ударение в словах при произношении.</w:t>
      </w:r>
    </w:p>
    <w:p w14:paraId="06239079"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Пожалуйста, никогда не говорите ребенку:</w:t>
      </w:r>
      <w:r w:rsidRPr="000B21E1">
        <w:rPr>
          <w:rFonts w:ascii="Times New Roman" w:eastAsia="Times New Roman" w:hAnsi="Times New Roman" w:cs="Times New Roman"/>
          <w:color w:val="000000"/>
          <w:sz w:val="21"/>
          <w:szCs w:val="21"/>
          <w:lang w:eastAsia="ru-RU"/>
        </w:rPr>
        <w:t> «Прочитай с выражением». С выражениями ругаются некоторые люди. А тексты читают выразительно.</w:t>
      </w:r>
    </w:p>
    <w:p w14:paraId="1D6A2955"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При подготовке текста для проверки выразительности чтения, необходимо помнить о следующем:</w:t>
      </w:r>
    </w:p>
    <w:p w14:paraId="0CC05E46" w14:textId="77777777" w:rsidR="000B21E1" w:rsidRPr="000B21E1" w:rsidRDefault="000B21E1" w:rsidP="000B21E1">
      <w:pPr>
        <w:numPr>
          <w:ilvl w:val="0"/>
          <w:numId w:val="6"/>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быть художественным (поэтическим или прозаическим);</w:t>
      </w:r>
    </w:p>
    <w:p w14:paraId="4AED6657" w14:textId="77777777" w:rsidR="000B21E1" w:rsidRPr="000B21E1" w:rsidRDefault="000B21E1" w:rsidP="000B21E1">
      <w:pPr>
        <w:numPr>
          <w:ilvl w:val="0"/>
          <w:numId w:val="6"/>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иметь воспитательную / образовательную ценность;</w:t>
      </w:r>
    </w:p>
    <w:p w14:paraId="107BF951" w14:textId="77777777" w:rsidR="000B21E1" w:rsidRPr="000B21E1" w:rsidRDefault="000B21E1" w:rsidP="000B21E1">
      <w:pPr>
        <w:numPr>
          <w:ilvl w:val="0"/>
          <w:numId w:val="6"/>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учитывать интересы и возрастные особенности младших школьников;</w:t>
      </w:r>
    </w:p>
    <w:p w14:paraId="7F184681" w14:textId="77777777" w:rsidR="000B21E1" w:rsidRPr="000B21E1" w:rsidRDefault="000B21E1" w:rsidP="000B21E1">
      <w:pPr>
        <w:numPr>
          <w:ilvl w:val="0"/>
          <w:numId w:val="6"/>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может иметь объём до 100 слов;</w:t>
      </w:r>
    </w:p>
    <w:p w14:paraId="6155B7E6" w14:textId="77777777" w:rsidR="000B21E1" w:rsidRPr="000B21E1" w:rsidRDefault="000B21E1" w:rsidP="000B21E1">
      <w:pPr>
        <w:numPr>
          <w:ilvl w:val="0"/>
          <w:numId w:val="6"/>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иметь ярко выраженный сюжет;</w:t>
      </w:r>
    </w:p>
    <w:p w14:paraId="307CE845" w14:textId="77777777" w:rsidR="000B21E1" w:rsidRPr="000B21E1" w:rsidRDefault="000B21E1" w:rsidP="000B21E1">
      <w:pPr>
        <w:numPr>
          <w:ilvl w:val="0"/>
          <w:numId w:val="6"/>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текст должен быть знаком детям;</w:t>
      </w:r>
    </w:p>
    <w:p w14:paraId="42E76041" w14:textId="77777777" w:rsidR="000B21E1" w:rsidRPr="000B21E1" w:rsidRDefault="000B21E1" w:rsidP="000B21E1">
      <w:pPr>
        <w:numPr>
          <w:ilvl w:val="0"/>
          <w:numId w:val="6"/>
        </w:num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color w:val="000000"/>
          <w:sz w:val="21"/>
          <w:szCs w:val="21"/>
          <w:lang w:eastAsia="ru-RU"/>
        </w:rPr>
        <w:t>проверка выразительности чтения проводится после предварительной подготовки учащихся.</w:t>
      </w:r>
    </w:p>
    <w:p w14:paraId="4164788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lastRenderedPageBreak/>
        <w:t>Таким образом, делаем вывод:</w:t>
      </w:r>
      <w:r w:rsidRPr="000B21E1">
        <w:rPr>
          <w:rFonts w:ascii="Times New Roman" w:eastAsia="Times New Roman" w:hAnsi="Times New Roman" w:cs="Times New Roman"/>
          <w:color w:val="000000"/>
          <w:sz w:val="21"/>
          <w:szCs w:val="21"/>
          <w:lang w:eastAsia="ru-RU"/>
        </w:rPr>
        <w:t> в первом классе (и во втором, и в третьем, и в четвертом) при проверке выразительности чтения детям обязательно дается </w:t>
      </w:r>
      <w:r w:rsidRPr="000B21E1">
        <w:rPr>
          <w:rFonts w:ascii="Times New Roman" w:eastAsia="Times New Roman" w:hAnsi="Times New Roman" w:cs="Times New Roman"/>
          <w:b/>
          <w:bCs/>
          <w:i/>
          <w:iCs/>
          <w:color w:val="000000"/>
          <w:sz w:val="21"/>
          <w:szCs w:val="21"/>
          <w:lang w:eastAsia="ru-RU"/>
        </w:rPr>
        <w:t>знакомый </w:t>
      </w:r>
      <w:r w:rsidRPr="000B21E1">
        <w:rPr>
          <w:rFonts w:ascii="Times New Roman" w:eastAsia="Times New Roman" w:hAnsi="Times New Roman" w:cs="Times New Roman"/>
          <w:color w:val="000000"/>
          <w:sz w:val="21"/>
          <w:szCs w:val="21"/>
          <w:lang w:eastAsia="ru-RU"/>
        </w:rPr>
        <w:t>художественный текст и время на подготовку; тексты обязательно должны быть понятны для детей данного возраста (нельзя при проверке выразительности чтения в 1 классе, брать тексты из учебника для 4 класса); используем различные поэтические и прозаические тексты; не забываем про выразительное чтение текста с диалогом по ролям.</w:t>
      </w:r>
    </w:p>
    <w:p w14:paraId="466FAD00" w14:textId="77777777" w:rsidR="000B21E1" w:rsidRPr="000B21E1" w:rsidRDefault="000B21E1" w:rsidP="000B21E1">
      <w:pPr>
        <w:spacing w:after="150" w:line="240" w:lineRule="auto"/>
        <w:rPr>
          <w:rFonts w:ascii="Times New Roman" w:eastAsia="Times New Roman" w:hAnsi="Times New Roman" w:cs="Times New Roman"/>
          <w:color w:val="000000"/>
          <w:sz w:val="21"/>
          <w:szCs w:val="21"/>
          <w:lang w:eastAsia="ru-RU"/>
        </w:rPr>
      </w:pPr>
      <w:r w:rsidRPr="000B21E1">
        <w:rPr>
          <w:rFonts w:ascii="Times New Roman" w:eastAsia="Times New Roman" w:hAnsi="Times New Roman" w:cs="Times New Roman"/>
          <w:b/>
          <w:bCs/>
          <w:color w:val="000000"/>
          <w:sz w:val="21"/>
          <w:szCs w:val="21"/>
          <w:lang w:eastAsia="ru-RU"/>
        </w:rPr>
        <w:t>Уважаемые коллеги!</w:t>
      </w:r>
      <w:r w:rsidRPr="000B21E1">
        <w:rPr>
          <w:rFonts w:ascii="Times New Roman" w:eastAsia="Times New Roman" w:hAnsi="Times New Roman" w:cs="Times New Roman"/>
          <w:color w:val="000000"/>
          <w:sz w:val="21"/>
          <w:szCs w:val="21"/>
          <w:lang w:eastAsia="ru-RU"/>
        </w:rPr>
        <w:t> Как мы научим детей читать в начальной школе, так они и будут потом учиться в средней и старшей школе. Использование в речи большого словарного запаса, умение использовать правильные логические интонации и ставить правильные ударения в словах, уверенные навыки смыслового чтения, сформированное умение отделять главную информацию от второстепенной, все это кроется в трех словах – ПРОВЕРКА ТЕХНИКИ ЧТЕНИЯ.</w:t>
      </w:r>
    </w:p>
    <w:p w14:paraId="12A5704B" w14:textId="77777777" w:rsidR="002935BE" w:rsidRDefault="002935BE"/>
    <w:sectPr w:rsidR="002935BE" w:rsidSect="000B21E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041"/>
    <w:multiLevelType w:val="multilevel"/>
    <w:tmpl w:val="7392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40BD3"/>
    <w:multiLevelType w:val="multilevel"/>
    <w:tmpl w:val="8BFA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83AC4"/>
    <w:multiLevelType w:val="multilevel"/>
    <w:tmpl w:val="75FA7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BC006A"/>
    <w:multiLevelType w:val="multilevel"/>
    <w:tmpl w:val="2CE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27CD2"/>
    <w:multiLevelType w:val="multilevel"/>
    <w:tmpl w:val="D49A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A107D"/>
    <w:multiLevelType w:val="multilevel"/>
    <w:tmpl w:val="61E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47"/>
    <w:rsid w:val="000B21E1"/>
    <w:rsid w:val="002935BE"/>
    <w:rsid w:val="00D05B47"/>
    <w:rsid w:val="00F8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2A5A"/>
  <w15:chartTrackingRefBased/>
  <w15:docId w15:val="{22D3AA67-598B-43A6-9D96-DBC028B8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70825">
      <w:bodyDiv w:val="1"/>
      <w:marLeft w:val="0"/>
      <w:marRight w:val="0"/>
      <w:marTop w:val="0"/>
      <w:marBottom w:val="0"/>
      <w:divBdr>
        <w:top w:val="none" w:sz="0" w:space="0" w:color="auto"/>
        <w:left w:val="none" w:sz="0" w:space="0" w:color="auto"/>
        <w:bottom w:val="none" w:sz="0" w:space="0" w:color="auto"/>
        <w:right w:val="none" w:sz="0" w:space="0" w:color="auto"/>
      </w:divBdr>
      <w:divsChild>
        <w:div w:id="109859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2037</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2023-01-23T13:49:00Z</cp:lastPrinted>
  <dcterms:created xsi:type="dcterms:W3CDTF">2023-01-23T13:40:00Z</dcterms:created>
  <dcterms:modified xsi:type="dcterms:W3CDTF">2023-01-23T13:50:00Z</dcterms:modified>
</cp:coreProperties>
</file>