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4" w:rsidRPr="00453214" w:rsidRDefault="00453214" w:rsidP="00453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14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оснащение  учебно-воспитательного процесса для учащихся с ОВЗ в МКОУ ООШ № 12 </w:t>
      </w:r>
      <w:proofErr w:type="gramStart"/>
      <w:r w:rsidRPr="0045321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453214">
        <w:rPr>
          <w:rFonts w:ascii="Times New Roman" w:eastAsia="Times New Roman" w:hAnsi="Times New Roman" w:cs="Times New Roman"/>
          <w:b/>
          <w:sz w:val="24"/>
          <w:szCs w:val="24"/>
        </w:rPr>
        <w:t xml:space="preserve">. Тереховка 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беспечение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не имеет 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словия питания 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имеет 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словия охраны здоровья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 xml:space="preserve"> инвалидов и лиц с огран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иченными возможностями здоровья – не имеет 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оступ к информационным системам и информационно-телекоммуникационным сетям, в том числе приспособленным для использования инвалидами и лицами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 - имеется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 xml:space="preserve">лектронные образовательные ресурсы, к которым обеспечивается доступ </w:t>
      </w:r>
      <w:proofErr w:type="gramStart"/>
      <w:r w:rsidRPr="004532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инвалидами и лицами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аличие специальных технических средств обучения коллективного и индивидуального пользования для инвалидов и лиц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 – не имеет</w:t>
      </w:r>
    </w:p>
    <w:p w:rsidR="00453214" w:rsidRPr="00453214" w:rsidRDefault="00453214" w:rsidP="0045321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3214">
        <w:rPr>
          <w:rFonts w:ascii="Times New Roman" w:eastAsia="Times New Roman" w:hAnsi="Times New Roman" w:cs="Times New Roman"/>
          <w:sz w:val="24"/>
          <w:szCs w:val="24"/>
        </w:rPr>
        <w:t xml:space="preserve">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имеет</w:t>
      </w:r>
      <w:proofErr w:type="gramEnd"/>
    </w:p>
    <w:sectPr w:rsidR="00453214" w:rsidRPr="0045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57"/>
    <w:multiLevelType w:val="hybridMultilevel"/>
    <w:tmpl w:val="4CF0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68F"/>
    <w:multiLevelType w:val="hybridMultilevel"/>
    <w:tmpl w:val="663C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214"/>
    <w:rsid w:val="0045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2017-07-27T12:28:00Z</dcterms:created>
  <dcterms:modified xsi:type="dcterms:W3CDTF">2017-07-27T12:38:00Z</dcterms:modified>
</cp:coreProperties>
</file>