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600" w:rsidRDefault="009B7600" w:rsidP="009B760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9800" cy="8514150"/>
            <wp:effectExtent l="19050" t="0" r="0" b="0"/>
            <wp:docPr id="1" name="Рисунок 1" descr="C:\Users\Антон\Desktop\Новая папка (2)\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Desktop\Новая папка (2)\img188.jpg"/>
                    <pic:cNvPicPr>
                      <a:picLocks noChangeAspect="1" noChangeArrowheads="1"/>
                    </pic:cNvPicPr>
                  </pic:nvPicPr>
                  <pic:blipFill>
                    <a:blip r:embed="rId5" cstate="print"/>
                    <a:srcRect/>
                    <a:stretch>
                      <a:fillRect/>
                    </a:stretch>
                  </pic:blipFill>
                  <pic:spPr bwMode="auto">
                    <a:xfrm>
                      <a:off x="0" y="0"/>
                      <a:ext cx="6019800" cy="8514150"/>
                    </a:xfrm>
                    <a:prstGeom prst="rect">
                      <a:avLst/>
                    </a:prstGeom>
                    <a:noFill/>
                    <a:ln w="9525">
                      <a:noFill/>
                      <a:miter lim="800000"/>
                      <a:headEnd/>
                      <a:tailEnd/>
                    </a:ln>
                  </pic:spPr>
                </pic:pic>
              </a:graphicData>
            </a:graphic>
          </wp:inline>
        </w:drawing>
      </w:r>
    </w:p>
    <w:p w:rsidR="009B7600" w:rsidRDefault="009B7600" w:rsidP="009B7600">
      <w:pPr>
        <w:rPr>
          <w:rFonts w:ascii="Times New Roman" w:hAnsi="Times New Roman" w:cs="Times New Roman"/>
          <w:sz w:val="28"/>
          <w:szCs w:val="28"/>
        </w:rPr>
      </w:pPr>
    </w:p>
    <w:p w:rsidR="009B7600" w:rsidRDefault="009B7600" w:rsidP="009B7600">
      <w:pPr>
        <w:rPr>
          <w:rFonts w:ascii="Times New Roman" w:hAnsi="Times New Roman" w:cs="Times New Roman"/>
          <w:sz w:val="28"/>
          <w:szCs w:val="28"/>
        </w:rPr>
      </w:pPr>
      <w:proofErr w:type="gramStart"/>
      <w:r>
        <w:rPr>
          <w:rFonts w:ascii="Times New Roman" w:hAnsi="Times New Roman" w:cs="Times New Roman"/>
          <w:sz w:val="28"/>
          <w:szCs w:val="28"/>
        </w:rPr>
        <w:lastRenderedPageBreak/>
        <w:t>- персональные данные обучающегося, работника - любая информация, относящаяся к определенному или определяемому на основании такой информации обучающемуся,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r>
        <w:rPr>
          <w:rFonts w:ascii="Times New Roman" w:hAnsi="Times New Roman" w:cs="Times New Roman"/>
          <w:sz w:val="28"/>
          <w:szCs w:val="28"/>
        </w:rPr>
        <w:br/>
        <w:t xml:space="preserve">- </w:t>
      </w:r>
      <w:proofErr w:type="gramStart"/>
      <w:r>
        <w:rPr>
          <w:rFonts w:ascii="Times New Roman" w:hAnsi="Times New Roman" w:cs="Times New Roman"/>
          <w:sz w:val="28"/>
          <w:szCs w:val="28"/>
        </w:rPr>
        <w:t>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Учреждения;</w:t>
      </w:r>
      <w:r>
        <w:rPr>
          <w:rFonts w:ascii="Times New Roman" w:hAnsi="Times New Roman" w:cs="Times New Roman"/>
          <w:sz w:val="28"/>
          <w:szCs w:val="28"/>
        </w:rPr>
        <w:br/>
        <w:t>- конфиденциальность персональных данных - обязательное для соблюдения назначенного ответственного лица, получившего доступ к персональным данным обучающихся, работников, требование не допускать их распространения  без согласия работника или иного законного основания;</w:t>
      </w:r>
      <w:proofErr w:type="gramEnd"/>
      <w:r>
        <w:rPr>
          <w:rFonts w:ascii="Times New Roman" w:hAnsi="Times New Roman" w:cs="Times New Roman"/>
          <w:sz w:val="28"/>
          <w:szCs w:val="28"/>
        </w:rPr>
        <w:br/>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обучающихся и работников в средствах массовой информации, размещение в информационно-телекоммуникационных сетях или предоставление доступа к персональным данным обучающихся и работников каким-либо иным способом;</w:t>
      </w:r>
      <w:r>
        <w:rPr>
          <w:rFonts w:ascii="Times New Roman" w:hAnsi="Times New Roman" w:cs="Times New Roman"/>
          <w:sz w:val="28"/>
          <w:szCs w:val="28"/>
        </w:rPr>
        <w:br/>
        <w:t>- использование персональных данных - действия (операции) с персональными данными, совершаемые должностным лицом Учреждения в целях принятия решений или совершения иных действий, порождающих юридические последствия в отношении обучающихся и работников либо иным образом затрагивающих их права и свободы или права и свободы других лиц;</w:t>
      </w:r>
      <w:r>
        <w:rPr>
          <w:rFonts w:ascii="Times New Roman" w:hAnsi="Times New Roman" w:cs="Times New Roman"/>
          <w:sz w:val="28"/>
          <w:szCs w:val="28"/>
        </w:rPr>
        <w:br/>
        <w:t>- блокирование персональных данных - временное прекращение сбора, систематизации, накопления, использования, распространения персональных данных обучающихся и работников, в том числе их передачи;</w:t>
      </w:r>
      <w:r>
        <w:rPr>
          <w:rFonts w:ascii="Times New Roman" w:hAnsi="Times New Roman" w:cs="Times New Roman"/>
          <w:sz w:val="28"/>
          <w:szCs w:val="28"/>
        </w:rPr>
        <w:b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обучающихся и работников;</w:t>
      </w:r>
      <w:r>
        <w:rPr>
          <w:rFonts w:ascii="Times New Roman" w:hAnsi="Times New Roman" w:cs="Times New Roman"/>
          <w:sz w:val="28"/>
          <w:szCs w:val="28"/>
        </w:rPr>
        <w:br/>
        <w:t xml:space="preserve">- </w:t>
      </w:r>
      <w:proofErr w:type="gramStart"/>
      <w:r>
        <w:rPr>
          <w:rFonts w:ascii="Times New Roman" w:hAnsi="Times New Roman" w:cs="Times New Roman"/>
          <w:sz w:val="28"/>
          <w:szCs w:val="28"/>
        </w:rPr>
        <w:t>обезличивание персональных данных - действия, в результате которых невозможно определить принадлежность персональных данных конкретному обучающемуся и работнику;</w:t>
      </w:r>
      <w:r>
        <w:rPr>
          <w:rFonts w:ascii="Times New Roman" w:hAnsi="Times New Roman" w:cs="Times New Roman"/>
          <w:sz w:val="28"/>
          <w:szCs w:val="28"/>
        </w:rPr>
        <w:br/>
      </w:r>
      <w:r>
        <w:rPr>
          <w:rFonts w:ascii="Times New Roman" w:hAnsi="Times New Roman" w:cs="Times New Roman"/>
          <w:sz w:val="28"/>
          <w:szCs w:val="28"/>
        </w:rPr>
        <w:lastRenderedPageBreak/>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roofErr w:type="gramEnd"/>
      <w:r>
        <w:rPr>
          <w:rFonts w:ascii="Times New Roman" w:hAnsi="Times New Roman" w:cs="Times New Roman"/>
          <w:sz w:val="28"/>
          <w:szCs w:val="28"/>
        </w:rPr>
        <w:br/>
        <w:t>- информация - сведения (сообщения, данные) независимо от формы их представления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b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r>
        <w:rPr>
          <w:rFonts w:ascii="Times New Roman" w:hAnsi="Times New Roman" w:cs="Times New Roman"/>
          <w:sz w:val="28"/>
          <w:szCs w:val="28"/>
        </w:rPr>
        <w:br/>
      </w:r>
      <w:r>
        <w:rPr>
          <w:rFonts w:ascii="Times New Roman" w:hAnsi="Times New Roman" w:cs="Times New Roman"/>
          <w:sz w:val="28"/>
          <w:szCs w:val="28"/>
        </w:rPr>
        <w:br/>
        <w:t>2.2.2. У администрации Учреждения создаются и хранятся следующие группы документов, содержащие данные об обучающихся и работниках в единичном или сводном виде:</w:t>
      </w:r>
      <w:r>
        <w:rPr>
          <w:rFonts w:ascii="Times New Roman" w:hAnsi="Times New Roman" w:cs="Times New Roman"/>
          <w:sz w:val="28"/>
          <w:szCs w:val="28"/>
        </w:rPr>
        <w:br/>
        <w:t xml:space="preserve">2.2.2.1. </w:t>
      </w:r>
      <w:proofErr w:type="gramStart"/>
      <w:r>
        <w:rPr>
          <w:rFonts w:ascii="Times New Roman" w:hAnsi="Times New Roman" w:cs="Times New Roman"/>
          <w:sz w:val="28"/>
          <w:szCs w:val="28"/>
        </w:rPr>
        <w:t>Документы, содержащие персональные данные обучающихся и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обучающихся и работников, трудовые книжки работников; дела, содержащие основания к приказу по личному составу;</w:t>
      </w:r>
      <w:proofErr w:type="gramEnd"/>
      <w:r>
        <w:rPr>
          <w:rFonts w:ascii="Times New Roman" w:hAnsi="Times New Roman" w:cs="Times New Roman"/>
          <w:sz w:val="28"/>
          <w:szCs w:val="28"/>
        </w:rPr>
        <w:t xml:space="preserve">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руководству Учреждения; копии отчетов, направляемых в государственные органы статистики, налоговые инспекции, вышестоящие органы управления и другие учреждения).</w:t>
      </w:r>
      <w:r>
        <w:rPr>
          <w:rFonts w:ascii="Times New Roman" w:hAnsi="Times New Roman" w:cs="Times New Roman"/>
          <w:sz w:val="28"/>
          <w:szCs w:val="28"/>
        </w:rPr>
        <w:br/>
        <w:t>2.2.2.2. Документация по организации работы с педагогическим и техническим персоналом (положения, должностные инструкции работников, приказы, распоряжения, указания руководства Учреждения); документы по планированию, учету, анализу и отчетности в части работы с персоналом Учреждения.</w:t>
      </w:r>
      <w:r>
        <w:rPr>
          <w:rFonts w:ascii="Times New Roman" w:hAnsi="Times New Roman" w:cs="Times New Roman"/>
          <w:sz w:val="28"/>
          <w:szCs w:val="28"/>
        </w:rPr>
        <w:br/>
        <w:t> </w:t>
      </w:r>
      <w:r>
        <w:rPr>
          <w:rFonts w:ascii="Times New Roman" w:hAnsi="Times New Roman" w:cs="Times New Roman"/>
          <w:sz w:val="28"/>
          <w:szCs w:val="28"/>
        </w:rPr>
        <w:br/>
      </w:r>
      <w:r>
        <w:rPr>
          <w:rFonts w:ascii="Times New Roman" w:hAnsi="Times New Roman" w:cs="Times New Roman"/>
          <w:b/>
          <w:sz w:val="28"/>
          <w:szCs w:val="28"/>
        </w:rPr>
        <w:t>III. Сбор, обработка и защита персональных данных</w:t>
      </w:r>
      <w:r>
        <w:rPr>
          <w:rFonts w:ascii="Times New Roman" w:hAnsi="Times New Roman" w:cs="Times New Roman"/>
          <w:b/>
          <w:sz w:val="28"/>
          <w:szCs w:val="28"/>
        </w:rPr>
        <w:br/>
      </w:r>
      <w:r>
        <w:rPr>
          <w:rFonts w:ascii="Times New Roman" w:hAnsi="Times New Roman" w:cs="Times New Roman"/>
          <w:sz w:val="28"/>
          <w:szCs w:val="28"/>
        </w:rPr>
        <w:t>3.1. Порядок получения персональных данных.</w:t>
      </w:r>
      <w:r>
        <w:rPr>
          <w:rFonts w:ascii="Times New Roman" w:hAnsi="Times New Roman" w:cs="Times New Roman"/>
          <w:sz w:val="28"/>
          <w:szCs w:val="28"/>
        </w:rPr>
        <w:br/>
        <w:t xml:space="preserve">3.1.1. Все персональные данные обучающегося следует получать от родителей или законных представителей обучающегося, персональные данные работника Учреждения следует получать у него самого. Если персональные данные </w:t>
      </w:r>
      <w:proofErr w:type="gramStart"/>
      <w:r>
        <w:rPr>
          <w:rFonts w:ascii="Times New Roman" w:hAnsi="Times New Roman" w:cs="Times New Roman"/>
          <w:sz w:val="28"/>
          <w:szCs w:val="28"/>
        </w:rPr>
        <w:t>работника</w:t>
      </w:r>
      <w:proofErr w:type="gramEnd"/>
      <w:r>
        <w:rPr>
          <w:rFonts w:ascii="Times New Roman" w:hAnsi="Times New Roman" w:cs="Times New Roman"/>
          <w:sz w:val="28"/>
          <w:szCs w:val="28"/>
        </w:rPr>
        <w:t xml:space="preserve"> возможно получить только у третьей стороны, то работник должен </w:t>
      </w:r>
      <w:r>
        <w:rPr>
          <w:rFonts w:ascii="Times New Roman" w:hAnsi="Times New Roman" w:cs="Times New Roman"/>
          <w:sz w:val="28"/>
          <w:szCs w:val="28"/>
        </w:rPr>
        <w:lastRenderedPageBreak/>
        <w:t>быть уведомлен об этом заранее и от него должно быть получено письменное согласие. Специалист, ответственный за сбор и обработку персональных данных, должен сообщить работнику Учреждения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r>
        <w:rPr>
          <w:rFonts w:ascii="Times New Roman" w:hAnsi="Times New Roman" w:cs="Times New Roman"/>
          <w:sz w:val="28"/>
          <w:szCs w:val="28"/>
        </w:rPr>
        <w:br/>
        <w:t>3.1.2. Специалист, ответственный за сбор и обработку персональных данных, не имеет права требовать,  получать и обрабатывать персональные данные обучающегося и работника Учреждения о его расовой, национальной принадлежности, политических взглядах, религиозных или философских убеждениях,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r>
        <w:rPr>
          <w:rFonts w:ascii="Times New Roman" w:hAnsi="Times New Roman" w:cs="Times New Roman"/>
          <w:sz w:val="28"/>
          <w:szCs w:val="28"/>
        </w:rPr>
        <w:br/>
        <w:t>Обработка указанных персональных данных обучающихся и работников работодателем возможна только с их согласия либо без их согласия в следующих случаях:</w:t>
      </w:r>
      <w:r>
        <w:rPr>
          <w:rFonts w:ascii="Times New Roman" w:hAnsi="Times New Roman" w:cs="Times New Roman"/>
          <w:sz w:val="28"/>
          <w:szCs w:val="28"/>
        </w:rPr>
        <w:br/>
        <w:t>- персональные данные являются общедоступными;</w:t>
      </w:r>
      <w:proofErr w:type="gramStart"/>
      <w:r>
        <w:rPr>
          <w:rFonts w:ascii="Times New Roman" w:hAnsi="Times New Roman" w:cs="Times New Roman"/>
          <w:sz w:val="28"/>
          <w:szCs w:val="28"/>
        </w:rPr>
        <w:br/>
        <w:t>-</w:t>
      </w:r>
      <w:proofErr w:type="gramEnd"/>
      <w:r>
        <w:rPr>
          <w:rFonts w:ascii="Times New Roman" w:hAnsi="Times New Roman" w:cs="Times New Roman"/>
          <w:sz w:val="28"/>
          <w:szCs w:val="28"/>
        </w:rPr>
        <w:t>персональные данные относятся к состоянию здоровья обучающегося и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обучающегося или родителей, работника невозможно;</w:t>
      </w:r>
      <w:r>
        <w:rPr>
          <w:rFonts w:ascii="Times New Roman" w:hAnsi="Times New Roman" w:cs="Times New Roman"/>
          <w:sz w:val="28"/>
          <w:szCs w:val="28"/>
        </w:rPr>
        <w:br/>
        <w:t>- по требованию полномочных государственных органов в случаях, предусмотренных федеральным законом</w:t>
      </w:r>
      <w:r>
        <w:rPr>
          <w:rFonts w:ascii="Times New Roman" w:hAnsi="Times New Roman" w:cs="Times New Roman"/>
          <w:sz w:val="28"/>
          <w:szCs w:val="28"/>
          <w:u w:val="single"/>
        </w:rPr>
        <w:t>.</w:t>
      </w:r>
      <w:r>
        <w:rPr>
          <w:rFonts w:ascii="Times New Roman" w:hAnsi="Times New Roman" w:cs="Times New Roman"/>
          <w:sz w:val="28"/>
          <w:szCs w:val="28"/>
        </w:rPr>
        <w:br/>
        <w:t xml:space="preserve">3.1.3. </w:t>
      </w:r>
      <w:proofErr w:type="gramStart"/>
      <w:r>
        <w:rPr>
          <w:rFonts w:ascii="Times New Roman" w:hAnsi="Times New Roman" w:cs="Times New Roman"/>
          <w:sz w:val="28"/>
          <w:szCs w:val="28"/>
        </w:rPr>
        <w:t>Ответственный за сбор и обработку персональных данных, вправе обрабатывать персональные данные обучающихся и работников только с их письменного согласия.</w:t>
      </w:r>
      <w:r>
        <w:rPr>
          <w:rFonts w:ascii="Times New Roman" w:hAnsi="Times New Roman" w:cs="Times New Roman"/>
          <w:sz w:val="28"/>
          <w:szCs w:val="28"/>
        </w:rPr>
        <w:br/>
        <w:t>3.1.4.</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Согласие обучающегося или работника не требуется в следующих случаях:</w:t>
      </w:r>
      <w:r>
        <w:rPr>
          <w:rFonts w:ascii="Times New Roman" w:hAnsi="Times New Roman" w:cs="Times New Roman"/>
          <w:sz w:val="28"/>
          <w:szCs w:val="28"/>
        </w:rPr>
        <w:br/>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r>
        <w:rPr>
          <w:rFonts w:ascii="Times New Roman" w:hAnsi="Times New Roman" w:cs="Times New Roman"/>
          <w:sz w:val="28"/>
          <w:szCs w:val="28"/>
        </w:rPr>
        <w:br/>
        <w:t>2) обработка персональных данных осуществляется в целях исполнения трудового договора;</w:t>
      </w:r>
      <w:proofErr w:type="gramEnd"/>
      <w:r>
        <w:rPr>
          <w:rFonts w:ascii="Times New Roman" w:hAnsi="Times New Roman" w:cs="Times New Roman"/>
          <w:sz w:val="28"/>
          <w:szCs w:val="28"/>
        </w:rPr>
        <w:br/>
        <w:t xml:space="preserve">3) обработка персональных данных осуществляется для статистических или иных научных целей при условии обязательного обезличивания персональных </w:t>
      </w:r>
      <w:r>
        <w:rPr>
          <w:rFonts w:ascii="Times New Roman" w:hAnsi="Times New Roman" w:cs="Times New Roman"/>
          <w:sz w:val="28"/>
          <w:szCs w:val="28"/>
        </w:rPr>
        <w:lastRenderedPageBreak/>
        <w:t>данных;</w:t>
      </w:r>
      <w:r>
        <w:rPr>
          <w:rFonts w:ascii="Times New Roman" w:hAnsi="Times New Roman" w:cs="Times New Roman"/>
          <w:sz w:val="28"/>
          <w:szCs w:val="28"/>
        </w:rPr>
        <w:br/>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9B7600" w:rsidRDefault="009B7600" w:rsidP="009B7600">
      <w:pPr>
        <w:rPr>
          <w:rFonts w:ascii="Times New Roman" w:hAnsi="Times New Roman" w:cs="Times New Roman"/>
          <w:sz w:val="28"/>
          <w:szCs w:val="28"/>
        </w:rPr>
      </w:pPr>
      <w:r>
        <w:rPr>
          <w:rFonts w:ascii="Times New Roman" w:hAnsi="Times New Roman" w:cs="Times New Roman"/>
          <w:sz w:val="28"/>
          <w:szCs w:val="28"/>
        </w:rPr>
        <w:t>3.2. Порядок обработки, передачи и хранения персональных данных.</w:t>
      </w:r>
      <w:r>
        <w:rPr>
          <w:rFonts w:ascii="Times New Roman" w:hAnsi="Times New Roman" w:cs="Times New Roman"/>
          <w:sz w:val="28"/>
          <w:szCs w:val="28"/>
        </w:rPr>
        <w:br/>
        <w:t xml:space="preserve">3.2.1. Родители обучающегося, Работник Учреждения предоставляют ответственному за сбор и обработку персональных данных, достоверные сведения о ребенке, а работник себе. </w:t>
      </w:r>
      <w:proofErr w:type="gramStart"/>
      <w:r>
        <w:rPr>
          <w:rFonts w:ascii="Times New Roman" w:hAnsi="Times New Roman" w:cs="Times New Roman"/>
          <w:sz w:val="28"/>
          <w:szCs w:val="28"/>
        </w:rPr>
        <w:t>Ответственный за сбор и обработку персональных данных проверяет достоверность сведений, сверяя данные, предоставленные родителями, работником, с имеющимися у родителей и работника документами.</w:t>
      </w:r>
      <w:r>
        <w:rPr>
          <w:rFonts w:ascii="Times New Roman" w:hAnsi="Times New Roman" w:cs="Times New Roman"/>
          <w:sz w:val="28"/>
          <w:szCs w:val="28"/>
        </w:rPr>
        <w:br/>
        <w:t>3.2.2.</w:t>
      </w:r>
      <w:proofErr w:type="gramEnd"/>
      <w:r>
        <w:rPr>
          <w:rFonts w:ascii="Times New Roman" w:hAnsi="Times New Roman" w:cs="Times New Roman"/>
          <w:sz w:val="28"/>
          <w:szCs w:val="28"/>
        </w:rPr>
        <w:t xml:space="preserve"> В соответствии со ст. 86, гл. 14 ТК РФ в целях обеспечения прав и свобод человека и гражданина, ответственный за сбор и обработку персональных данных,  при обработке персональных данных обучающегося и работника должны соблюдать следующие общие требования:</w:t>
      </w:r>
      <w:r>
        <w:rPr>
          <w:rFonts w:ascii="Times New Roman" w:hAnsi="Times New Roman" w:cs="Times New Roman"/>
          <w:sz w:val="28"/>
          <w:szCs w:val="28"/>
        </w:rPr>
        <w:b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r>
        <w:rPr>
          <w:rFonts w:ascii="Times New Roman" w:hAnsi="Times New Roman" w:cs="Times New Roman"/>
          <w:sz w:val="28"/>
          <w:szCs w:val="28"/>
        </w:rPr>
        <w:br/>
        <w:t xml:space="preserve">3.2.2.2. </w:t>
      </w:r>
      <w:proofErr w:type="gramStart"/>
      <w:r>
        <w:rPr>
          <w:rFonts w:ascii="Times New Roman" w:hAnsi="Times New Roman" w:cs="Times New Roman"/>
          <w:sz w:val="28"/>
          <w:szCs w:val="28"/>
        </w:rPr>
        <w:t>Работники, обучающиеся и их представители должны быть ознакомлены</w:t>
      </w:r>
      <w:proofErr w:type="gramEnd"/>
      <w:r>
        <w:rPr>
          <w:rFonts w:ascii="Times New Roman" w:hAnsi="Times New Roman" w:cs="Times New Roman"/>
          <w:sz w:val="28"/>
          <w:szCs w:val="28"/>
        </w:rPr>
        <w:t xml:space="preserve"> под расписку с документами Учреждения, устанавливающими порядок обработки персональных данных обучающихся и работников, а также об их правах и обязанностях в этой области.</w:t>
      </w:r>
      <w:r>
        <w:rPr>
          <w:rFonts w:ascii="Times New Roman" w:hAnsi="Times New Roman" w:cs="Times New Roman"/>
          <w:sz w:val="28"/>
          <w:szCs w:val="28"/>
        </w:rPr>
        <w:br/>
      </w:r>
      <w:r>
        <w:rPr>
          <w:rFonts w:ascii="Times New Roman" w:hAnsi="Times New Roman" w:cs="Times New Roman"/>
          <w:b/>
          <w:sz w:val="28"/>
          <w:szCs w:val="28"/>
        </w:rPr>
        <w:t>3.</w:t>
      </w:r>
      <w:r>
        <w:rPr>
          <w:rFonts w:ascii="Times New Roman" w:hAnsi="Times New Roman" w:cs="Times New Roman"/>
          <w:sz w:val="28"/>
          <w:szCs w:val="28"/>
        </w:rPr>
        <w:t>2.2.6. Во всех случаях отказ обучающегося или работника от своих прав на сохранение и защиту тайны недействителен.</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IV. Передача и хранение персональных данных</w:t>
      </w:r>
      <w:r>
        <w:rPr>
          <w:rFonts w:ascii="Times New Roman" w:hAnsi="Times New Roman" w:cs="Times New Roman"/>
          <w:sz w:val="28"/>
          <w:szCs w:val="28"/>
        </w:rPr>
        <w:br/>
        <w:t>4.1. При передаче персональных данных обучающегося и работника, ответственный за сбор и обработку персональных данных,  должен соблюдать следующие требования:</w:t>
      </w:r>
      <w:r>
        <w:rPr>
          <w:rFonts w:ascii="Times New Roman" w:hAnsi="Times New Roman" w:cs="Times New Roman"/>
          <w:sz w:val="28"/>
          <w:szCs w:val="28"/>
        </w:rPr>
        <w:br/>
        <w:t>4.1.1. Не сообщать персональные данные обучающегося и работника третьей стороне без письменного согласия обучающегося или родителей, работника, за исключением случаев, когда это необходимо в целях предупреждения угрозы жизни и здоровью обучающегося и работника, а также в случаях, установленных федеральным законом.</w:t>
      </w:r>
      <w:r>
        <w:rPr>
          <w:rFonts w:ascii="Times New Roman" w:hAnsi="Times New Roman" w:cs="Times New Roman"/>
          <w:sz w:val="28"/>
          <w:szCs w:val="28"/>
        </w:rPr>
        <w:br/>
        <w:t xml:space="preserve">4.1.2. Не сообщать персональные данные обучающегося и работника в </w:t>
      </w:r>
      <w:r>
        <w:rPr>
          <w:rFonts w:ascii="Times New Roman" w:hAnsi="Times New Roman" w:cs="Times New Roman"/>
          <w:sz w:val="28"/>
          <w:szCs w:val="28"/>
        </w:rPr>
        <w:lastRenderedPageBreak/>
        <w:t>коммерческих целях без его письменного согласия или согласия родителей обучающегося. Обработка персональных данных обучающихся и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язи допускается только с его предварительного согласия или согласия родителей.</w:t>
      </w:r>
      <w:r>
        <w:rPr>
          <w:rFonts w:ascii="Times New Roman" w:hAnsi="Times New Roman" w:cs="Times New Roman"/>
          <w:sz w:val="28"/>
          <w:szCs w:val="28"/>
        </w:rPr>
        <w:br/>
        <w:t>4.1.3. Использовать персональные данные обучающегося и работника, о том, что эти данные могут быть использованы лишь в целях, для которых они сообщены. Ответственный, получивший персональные данные обучающегося и работника, обязан соблюдать режим секретности (конфиденциальности).</w:t>
      </w:r>
      <w:r>
        <w:rPr>
          <w:rFonts w:ascii="Times New Roman" w:hAnsi="Times New Roman" w:cs="Times New Roman"/>
          <w:sz w:val="28"/>
          <w:szCs w:val="28"/>
        </w:rPr>
        <w:br/>
        <w:t>4.1.4. Ответственный за сбор и обработку данных, должен  осуществлять передачу персональных данных обучающихся и работников в пределах Учреждения в соответствии с Положением об обработке персональных данных обучающихся и работников.</w:t>
      </w:r>
      <w:r>
        <w:rPr>
          <w:rFonts w:ascii="Times New Roman" w:hAnsi="Times New Roman" w:cs="Times New Roman"/>
          <w:sz w:val="28"/>
          <w:szCs w:val="28"/>
        </w:rPr>
        <w:br/>
        <w:t>4.2. Хранение и использование персональных данных обучающихся и работников:</w:t>
      </w:r>
      <w:r>
        <w:rPr>
          <w:rFonts w:ascii="Times New Roman" w:hAnsi="Times New Roman" w:cs="Times New Roman"/>
          <w:sz w:val="28"/>
          <w:szCs w:val="28"/>
        </w:rPr>
        <w:br/>
        <w:t>4.2.1. Персональные данные обучающихся и работников обрабатываются и хранятся у администрации Учреждения.</w:t>
      </w:r>
      <w:r>
        <w:rPr>
          <w:rFonts w:ascii="Times New Roman" w:hAnsi="Times New Roman" w:cs="Times New Roman"/>
          <w:sz w:val="28"/>
          <w:szCs w:val="28"/>
        </w:rPr>
        <w:br/>
        <w:t xml:space="preserve">4.2.2. Персональные данные обучающихся и работников могут быть получены, проходить дальнейшую обработку и передаваться на </w:t>
      </w:r>
      <w:proofErr w:type="gramStart"/>
      <w:r>
        <w:rPr>
          <w:rFonts w:ascii="Times New Roman" w:hAnsi="Times New Roman" w:cs="Times New Roman"/>
          <w:sz w:val="28"/>
          <w:szCs w:val="28"/>
        </w:rPr>
        <w:t>хранение</w:t>
      </w:r>
      <w:proofErr w:type="gramEnd"/>
      <w:r>
        <w:rPr>
          <w:rFonts w:ascii="Times New Roman" w:hAnsi="Times New Roman" w:cs="Times New Roman"/>
          <w:sz w:val="28"/>
          <w:szCs w:val="28"/>
        </w:rPr>
        <w:t xml:space="preserve"> как на бумажных носителях, так и в электронном виде - локальной компьютерной сети и компьютерной программе.</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sz w:val="28"/>
          <w:szCs w:val="28"/>
        </w:rPr>
        <w:t>V. Доступ к персональным данным обучающихся и работников</w:t>
      </w:r>
      <w:r>
        <w:rPr>
          <w:rFonts w:ascii="Times New Roman" w:hAnsi="Times New Roman" w:cs="Times New Roman"/>
          <w:b/>
          <w:sz w:val="28"/>
          <w:szCs w:val="28"/>
        </w:rPr>
        <w:br/>
      </w:r>
      <w:r>
        <w:rPr>
          <w:rFonts w:ascii="Times New Roman" w:hAnsi="Times New Roman" w:cs="Times New Roman"/>
          <w:sz w:val="28"/>
          <w:szCs w:val="28"/>
        </w:rPr>
        <w:t>5.1. Право доступа к персональным данным обучающихся работников имеет ответственный, назначенный приказом директора:</w:t>
      </w:r>
      <w:r>
        <w:rPr>
          <w:rFonts w:ascii="Times New Roman" w:hAnsi="Times New Roman" w:cs="Times New Roman"/>
          <w:sz w:val="28"/>
          <w:szCs w:val="28"/>
        </w:rPr>
        <w:br/>
        <w:t>- заместитель директора по УВР;</w:t>
      </w:r>
      <w:r>
        <w:rPr>
          <w:rFonts w:ascii="Times New Roman" w:hAnsi="Times New Roman" w:cs="Times New Roman"/>
          <w:sz w:val="28"/>
          <w:szCs w:val="28"/>
        </w:rPr>
        <w:br/>
        <w:t>- заместитель директора по ВР;</w:t>
      </w:r>
      <w:r>
        <w:rPr>
          <w:rFonts w:ascii="Times New Roman" w:hAnsi="Times New Roman" w:cs="Times New Roman"/>
          <w:sz w:val="28"/>
          <w:szCs w:val="28"/>
        </w:rPr>
        <w:br/>
        <w:t>- классный руководитель обучающегося;</w:t>
      </w:r>
      <w:r>
        <w:rPr>
          <w:rFonts w:ascii="Times New Roman" w:hAnsi="Times New Roman" w:cs="Times New Roman"/>
          <w:sz w:val="28"/>
          <w:szCs w:val="28"/>
        </w:rPr>
        <w:br/>
        <w:t>5.2. Работник и обучающийся Учреждения имеет право:</w:t>
      </w:r>
      <w:r>
        <w:rPr>
          <w:rFonts w:ascii="Times New Roman" w:hAnsi="Times New Roman" w:cs="Times New Roman"/>
          <w:sz w:val="28"/>
          <w:szCs w:val="28"/>
        </w:rPr>
        <w:br/>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обучающегося и работника.</w:t>
      </w:r>
      <w:r>
        <w:rPr>
          <w:rFonts w:ascii="Times New Roman" w:hAnsi="Times New Roman" w:cs="Times New Roman"/>
          <w:sz w:val="28"/>
          <w:szCs w:val="28"/>
        </w:rPr>
        <w:br/>
        <w:t xml:space="preserve">5.2.2. Требовать от Работодателя уточнения, исключения или исправления неполных, неверных, устаревших, недостоверных, незаконно полученных или не являющих </w:t>
      </w:r>
      <w:proofErr w:type="gramStart"/>
      <w:r>
        <w:rPr>
          <w:rFonts w:ascii="Times New Roman" w:hAnsi="Times New Roman" w:cs="Times New Roman"/>
          <w:sz w:val="28"/>
          <w:szCs w:val="28"/>
        </w:rPr>
        <w:t>необходимыми</w:t>
      </w:r>
      <w:proofErr w:type="gramEnd"/>
      <w:r>
        <w:rPr>
          <w:rFonts w:ascii="Times New Roman" w:hAnsi="Times New Roman" w:cs="Times New Roman"/>
          <w:sz w:val="28"/>
          <w:szCs w:val="28"/>
        </w:rPr>
        <w:t xml:space="preserve"> для Работодателя персональных данных.</w:t>
      </w:r>
      <w:r>
        <w:rPr>
          <w:rFonts w:ascii="Times New Roman" w:hAnsi="Times New Roman" w:cs="Times New Roman"/>
          <w:sz w:val="28"/>
          <w:szCs w:val="28"/>
        </w:rPr>
        <w:br/>
        <w:t>5.2.3. Получать от Работодателя</w:t>
      </w:r>
      <w:r>
        <w:rPr>
          <w:rFonts w:ascii="Times New Roman" w:hAnsi="Times New Roman" w:cs="Times New Roman"/>
          <w:sz w:val="28"/>
          <w:szCs w:val="28"/>
        </w:rPr>
        <w:br/>
        <w:t>- сведения о лицах, которые имеют доступ к персональным данным или которым может быть предоставлен такой доступ;</w:t>
      </w:r>
      <w:r>
        <w:rPr>
          <w:rFonts w:ascii="Times New Roman" w:hAnsi="Times New Roman" w:cs="Times New Roman"/>
          <w:sz w:val="28"/>
          <w:szCs w:val="28"/>
        </w:rPr>
        <w:br/>
        <w:t>- перечень обрабатываемых персональных данных и источник их получения;</w:t>
      </w:r>
      <w:r>
        <w:rPr>
          <w:rFonts w:ascii="Times New Roman" w:hAnsi="Times New Roman" w:cs="Times New Roman"/>
          <w:sz w:val="28"/>
          <w:szCs w:val="28"/>
        </w:rPr>
        <w:br/>
      </w:r>
      <w:r>
        <w:rPr>
          <w:rFonts w:ascii="Times New Roman" w:hAnsi="Times New Roman" w:cs="Times New Roman"/>
          <w:sz w:val="28"/>
          <w:szCs w:val="28"/>
        </w:rPr>
        <w:lastRenderedPageBreak/>
        <w:t>- сроки обработки персональных данных, в том числе сроки их хранения;</w:t>
      </w:r>
      <w:proofErr w:type="gramStart"/>
      <w:r>
        <w:rPr>
          <w:rFonts w:ascii="Times New Roman" w:hAnsi="Times New Roman" w:cs="Times New Roman"/>
          <w:sz w:val="28"/>
          <w:szCs w:val="28"/>
        </w:rPr>
        <w:br/>
        <w:t>-</w:t>
      </w:r>
      <w:proofErr w:type="gramEnd"/>
      <w:r>
        <w:rPr>
          <w:rFonts w:ascii="Times New Roman" w:hAnsi="Times New Roman" w:cs="Times New Roman"/>
          <w:sz w:val="28"/>
          <w:szCs w:val="28"/>
        </w:rPr>
        <w:t>сведения о том, какие юридические последствия для субъекта персональных данных может повлечь за собой обработка его персональных данных.</w:t>
      </w:r>
      <w:r>
        <w:rPr>
          <w:rFonts w:ascii="Times New Roman" w:hAnsi="Times New Roman" w:cs="Times New Roman"/>
          <w:sz w:val="28"/>
          <w:szCs w:val="28"/>
        </w:rPr>
        <w:b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r>
        <w:rPr>
          <w:rFonts w:ascii="Times New Roman" w:hAnsi="Times New Roman" w:cs="Times New Roman"/>
          <w:sz w:val="28"/>
          <w:szCs w:val="28"/>
        </w:rPr>
        <w:b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9B7600" w:rsidRDefault="009B7600" w:rsidP="009B7600">
      <w:pPr>
        <w:rPr>
          <w:rFonts w:ascii="Times New Roman" w:hAnsi="Times New Roman" w:cs="Times New Roman"/>
          <w:sz w:val="28"/>
          <w:szCs w:val="28"/>
        </w:rPr>
      </w:pPr>
      <w:r>
        <w:rPr>
          <w:rFonts w:ascii="Times New Roman" w:hAnsi="Times New Roman" w:cs="Times New Roman"/>
          <w:sz w:val="28"/>
          <w:szCs w:val="28"/>
        </w:rPr>
        <w:t>5.3. Копировать и делать выписки персональных данных обучающегося и работника разрешается исключительно в служебных целях с письменного разрешения директора школы.</w:t>
      </w:r>
      <w:r>
        <w:rPr>
          <w:rFonts w:ascii="Times New Roman" w:hAnsi="Times New Roman" w:cs="Times New Roman"/>
          <w:sz w:val="28"/>
          <w:szCs w:val="28"/>
        </w:rPr>
        <w:br/>
        <w:t>5.4. Передача информации третьей стороне возможна только при письменном согласии работников.</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sz w:val="28"/>
          <w:szCs w:val="28"/>
        </w:rPr>
        <w:t>VI. Ответственность за нарушение норм, регулирующих обработку и защиту персональных данных</w:t>
      </w:r>
      <w:r>
        <w:rPr>
          <w:rFonts w:ascii="Times New Roman" w:hAnsi="Times New Roman" w:cs="Times New Roman"/>
          <w:b/>
          <w:sz w:val="28"/>
          <w:szCs w:val="28"/>
        </w:rPr>
        <w:br/>
      </w:r>
      <w:r>
        <w:rPr>
          <w:rFonts w:ascii="Times New Roman" w:hAnsi="Times New Roman" w:cs="Times New Roman"/>
          <w:sz w:val="28"/>
          <w:szCs w:val="28"/>
        </w:rPr>
        <w:t>6.1. Ответственные Учреждения,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r>
        <w:rPr>
          <w:rFonts w:ascii="Times New Roman" w:hAnsi="Times New Roman" w:cs="Times New Roman"/>
          <w:sz w:val="28"/>
          <w:szCs w:val="28"/>
        </w:rPr>
        <w:br/>
      </w:r>
    </w:p>
    <w:p w:rsidR="009B7600" w:rsidRDefault="009B7600" w:rsidP="009B7600">
      <w:pPr>
        <w:rPr>
          <w:rFonts w:ascii="Times New Roman" w:hAnsi="Times New Roman" w:cs="Times New Roman"/>
          <w:sz w:val="28"/>
          <w:szCs w:val="28"/>
        </w:rPr>
      </w:pPr>
      <w:r>
        <w:rPr>
          <w:rFonts w:ascii="Times New Roman" w:hAnsi="Times New Roman" w:cs="Times New Roman"/>
          <w:sz w:val="28"/>
          <w:szCs w:val="28"/>
        </w:rPr>
        <w:t xml:space="preserve">      С инструкцией </w:t>
      </w:r>
      <w:proofErr w:type="gramStart"/>
      <w:r>
        <w:rPr>
          <w:rFonts w:ascii="Times New Roman" w:hAnsi="Times New Roman" w:cs="Times New Roman"/>
          <w:sz w:val="28"/>
          <w:szCs w:val="28"/>
        </w:rPr>
        <w:t>ознакомлен</w:t>
      </w:r>
      <w:proofErr w:type="gramEnd"/>
      <w:r>
        <w:rPr>
          <w:rFonts w:ascii="Times New Roman" w:hAnsi="Times New Roman" w:cs="Times New Roman"/>
          <w:sz w:val="28"/>
          <w:szCs w:val="28"/>
        </w:rPr>
        <w:t>:</w:t>
      </w: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19800" cy="8514150"/>
            <wp:effectExtent l="19050" t="0" r="0" b="0"/>
            <wp:docPr id="2" name="Рисунок 2" descr="C:\Users\Антон\Desktop\Новая папка (2)\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esktop\Новая папка (2)\img189.jpg"/>
                    <pic:cNvPicPr>
                      <a:picLocks noChangeAspect="1" noChangeArrowheads="1"/>
                    </pic:cNvPicPr>
                  </pic:nvPicPr>
                  <pic:blipFill>
                    <a:blip r:embed="rId6" cstate="print"/>
                    <a:srcRect/>
                    <a:stretch>
                      <a:fillRect/>
                    </a:stretch>
                  </pic:blipFill>
                  <pic:spPr bwMode="auto">
                    <a:xfrm>
                      <a:off x="0" y="0"/>
                      <a:ext cx="6019800" cy="8514150"/>
                    </a:xfrm>
                    <a:prstGeom prst="rect">
                      <a:avLst/>
                    </a:prstGeom>
                    <a:noFill/>
                    <a:ln w="9525">
                      <a:noFill/>
                      <a:miter lim="800000"/>
                      <a:headEnd/>
                      <a:tailEnd/>
                    </a:ln>
                  </pic:spPr>
                </pic:pic>
              </a:graphicData>
            </a:graphic>
          </wp:inline>
        </w:drawing>
      </w:r>
    </w:p>
    <w:p w:rsidR="009B7600" w:rsidRDefault="009B7600" w:rsidP="009B7600">
      <w:pPr>
        <w:ind w:left="-567"/>
        <w:jc w:val="center"/>
        <w:rPr>
          <w:rFonts w:ascii="Times New Roman" w:hAnsi="Times New Roman" w:cs="Times New Roman"/>
          <w:sz w:val="28"/>
          <w:szCs w:val="28"/>
        </w:rPr>
      </w:pPr>
    </w:p>
    <w:p w:rsidR="009B7600" w:rsidRDefault="009B7600" w:rsidP="009B7600">
      <w:pPr>
        <w:ind w:left="-567"/>
        <w:jc w:val="center"/>
        <w:rPr>
          <w:rFonts w:ascii="Times New Roman" w:hAnsi="Times New Roman" w:cs="Times New Roman"/>
          <w:sz w:val="28"/>
          <w:szCs w:val="28"/>
        </w:rPr>
      </w:pPr>
    </w:p>
    <w:p w:rsidR="009B7600" w:rsidRDefault="009B7600" w:rsidP="009B7600">
      <w:pPr>
        <w:numPr>
          <w:ilvl w:val="0"/>
          <w:numId w:val="1"/>
        </w:numPr>
        <w:spacing w:after="0" w:line="100" w:lineRule="atLeast"/>
        <w:ind w:left="-567" w:firstLine="0"/>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Все работники, постоянно работающие в помещениях, в которых ведется обработка персональных данных, должны иметь допуск (разрешение) к работе с соответствующими видами персональных данных.</w:t>
      </w:r>
    </w:p>
    <w:p w:rsidR="009B7600" w:rsidRDefault="009B7600" w:rsidP="009B7600">
      <w:pPr>
        <w:numPr>
          <w:ilvl w:val="0"/>
          <w:numId w:val="1"/>
        </w:numPr>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Работникам, осуществляющим обработку персональных данных, запрещается сообщать их устно или письменно кому бы то ни было, если это не вызвано служебной необходимостью, а также оставлять материальные носители с персональными данными без присмотра в незапертом помещении. После подготовки и передачи документа в соответствии с резолюцией файлы черновиков и вариантов документа должны переноситься подготовившим их работником на маркированные носители, предназначенные для хранения персональных данных. Без согласования с руководителем структурного подразделения формирование и хранение баз данных (картотек, файловых архивов и др.), содержащих конфиденциальные данные, запрещается.</w:t>
      </w:r>
    </w:p>
    <w:p w:rsidR="009B7600" w:rsidRDefault="009B7600" w:rsidP="009B7600">
      <w:pPr>
        <w:numPr>
          <w:ilvl w:val="0"/>
          <w:numId w:val="1"/>
        </w:numPr>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Передача персональных данных допускается только в случаях, установленных Федеральными законами от 27.07.2006 № 152-ФЗ "О персональных данных" и от 02.05.2006 № 59-ФЗ "О порядке рассмотрения обращений граждан Российской Федерации", действующими инструкциями по работе со служебными документами и обращениями граждан, а также по письменному поручению (резолюции) вышестоящих должностных лиц.</w:t>
      </w:r>
    </w:p>
    <w:p w:rsidR="009B7600" w:rsidRDefault="009B7600" w:rsidP="009B7600">
      <w:pPr>
        <w:numPr>
          <w:ilvl w:val="0"/>
          <w:numId w:val="1"/>
        </w:numPr>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Запрещается передача персональных данных по телефону, факсу, электронной почте, за исключением случаев, установленных законодательством и действующими инструкциями по работе со служебными документами и обращениями граждан. Ответы на запросы граждан и организаций даются в том объеме, который позволяет не разглашать конфиденциальные данные, за исключением данных, содержащихся в материалах заявителя или опубликованных в общедоступных источниках.</w:t>
      </w:r>
    </w:p>
    <w:p w:rsidR="009B7600" w:rsidRDefault="009B7600" w:rsidP="009B7600">
      <w:pPr>
        <w:numPr>
          <w:ilvl w:val="0"/>
          <w:numId w:val="1"/>
        </w:numPr>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Ответственность за защиту обрабатываемых персональных данных возлагается на работников подразделений 0У, осуществляющих такую обработку по договору с оператором, а также на иные лица, осуществляющие обработку или хранение конфиденциальных данных в 0У. Лица, виновные в нарушении норм, регулирующих обработку и хранение конфиденциальных данных, несут дисциплинарную, административную и уголовную ответственность в соответствии с законодательством РФ и ведомственными нормативными актами.</w:t>
      </w:r>
    </w:p>
    <w:p w:rsidR="009B7600" w:rsidRDefault="009B7600" w:rsidP="009B7600">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 xml:space="preserve">II. Порядок обеспечения безопасности </w:t>
      </w:r>
    </w:p>
    <w:p w:rsidR="009B7600" w:rsidRDefault="009B7600" w:rsidP="009B7600">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 xml:space="preserve">при обработке и хранении персональных данных, </w:t>
      </w:r>
    </w:p>
    <w:p w:rsidR="009B7600" w:rsidRDefault="009B7600" w:rsidP="009B7600">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осуществляемых без использования средств автоматизации</w:t>
      </w:r>
    </w:p>
    <w:p w:rsidR="009B7600" w:rsidRDefault="009B7600" w:rsidP="009B7600">
      <w:pPr>
        <w:spacing w:after="0" w:line="100" w:lineRule="atLeast"/>
        <w:jc w:val="center"/>
        <w:rPr>
          <w:rFonts w:ascii="Times New Roman" w:hAnsi="Times New Roman" w:cs="Times New Roman"/>
          <w:sz w:val="28"/>
          <w:szCs w:val="28"/>
        </w:rPr>
      </w:pP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2.1.Обработка персональных данных, осуществляемая без использования средств автоматизации, должна быть организована таким образом, чтобы в отношении каждой категории персональных данных можно было определить места хранения материальных носителей персональных данных и установить перечень лиц, осуществляющих обработку.</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2.2.При хранении материальных носителей необходимо соблюдать условия, обеспечивающие сохранность персональных данных и исключающие несанкционированный доступ к ним. Лица, осуществляющие обработку </w:t>
      </w:r>
      <w:r>
        <w:rPr>
          <w:rFonts w:ascii="Times New Roman" w:hAnsi="Times New Roman" w:cs="Times New Roman"/>
          <w:sz w:val="28"/>
          <w:szCs w:val="28"/>
        </w:rPr>
        <w:lastRenderedPageBreak/>
        <w:t>персональных данных без использования средств автоматизации, должны быть проинформированы о факте обработки ими персональных данных, категориях обрабатываемых персональных данных, а также об особенностях и правилах выполнения такой обработки.</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2.3.Необходимо обеспечивать раздельное хранение персональных данных (материальных носителей), обработка которых осуществляется в различных целях. При фиксации персональных данных на материальных носителях не допускается на одном материальном носителе размещать персональные данные, </w:t>
      </w:r>
      <w:proofErr w:type="gramStart"/>
      <w:r>
        <w:rPr>
          <w:rFonts w:ascii="Times New Roman" w:hAnsi="Times New Roman" w:cs="Times New Roman"/>
          <w:sz w:val="28"/>
          <w:szCs w:val="28"/>
        </w:rPr>
        <w:t>цели</w:t>
      </w:r>
      <w:proofErr w:type="gramEnd"/>
      <w:r>
        <w:rPr>
          <w:rFonts w:ascii="Times New Roman" w:hAnsi="Times New Roman" w:cs="Times New Roman"/>
          <w:sz w:val="28"/>
          <w:szCs w:val="28"/>
        </w:rPr>
        <w:t xml:space="preserve"> обработки которых заведомо не совместимы. Для обработки персональных данных каждой категории должен использоваться отдельный материальный носитель.</w:t>
      </w:r>
    </w:p>
    <w:p w:rsidR="009B7600" w:rsidRDefault="009B7600" w:rsidP="009B7600">
      <w:pPr>
        <w:spacing w:after="0" w:line="100" w:lineRule="atLeast"/>
        <w:ind w:left="-567"/>
        <w:jc w:val="both"/>
        <w:rPr>
          <w:rFonts w:ascii="Times New Roman" w:hAnsi="Times New Roman" w:cs="Times New Roman"/>
          <w:sz w:val="28"/>
          <w:szCs w:val="28"/>
        </w:rPr>
      </w:pPr>
      <w:proofErr w:type="gramStart"/>
      <w:r>
        <w:rPr>
          <w:rFonts w:ascii="Times New Roman" w:hAnsi="Times New Roman" w:cs="Times New Roman"/>
          <w:sz w:val="28"/>
          <w:szCs w:val="28"/>
        </w:rPr>
        <w:t>2.4.При несовместимости целей обработки персональных данных, зафиксированных на одном материальном носителе, и невозможности обработки одних персональных данных отдельно от других, зафиксированных на том же носителе, должны быть приняты меры по обеспечению раздельной обработки персональных данных, исключающие одновременное копирование иных персональных данных, не подлежащих распространению и использованию.</w:t>
      </w:r>
      <w:proofErr w:type="gramEnd"/>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2.5.Уничтожение или обезличивание всех или части персональных данных (если это допускается материальным носителем) производится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 Уточнение персональных данных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9B7600" w:rsidRDefault="009B7600" w:rsidP="009B7600">
      <w:pPr>
        <w:ind w:left="-567"/>
        <w:jc w:val="center"/>
        <w:rPr>
          <w:rFonts w:ascii="Times New Roman" w:hAnsi="Times New Roman" w:cs="Times New Roman"/>
          <w:b/>
          <w:sz w:val="28"/>
          <w:szCs w:val="28"/>
        </w:rPr>
      </w:pPr>
      <w:r>
        <w:rPr>
          <w:rFonts w:ascii="Times New Roman" w:hAnsi="Times New Roman" w:cs="Times New Roman"/>
          <w:b/>
          <w:sz w:val="28"/>
          <w:szCs w:val="28"/>
        </w:rPr>
        <w:t>III. Порядок обеспечения безопасности при обработке и хранении персональных данных, осуществляемых с использованием средств автоматизации</w:t>
      </w:r>
    </w:p>
    <w:p w:rsidR="009B7600" w:rsidRDefault="009B7600" w:rsidP="009B7600">
      <w:pPr>
        <w:ind w:left="-567"/>
        <w:jc w:val="center"/>
        <w:rPr>
          <w:rFonts w:ascii="Times New Roman" w:hAnsi="Times New Roman" w:cs="Times New Roman"/>
          <w:sz w:val="28"/>
          <w:szCs w:val="28"/>
        </w:rPr>
      </w:pPr>
      <w:r>
        <w:rPr>
          <w:rFonts w:ascii="Times New Roman" w:hAnsi="Times New Roman" w:cs="Times New Roman"/>
          <w:sz w:val="28"/>
          <w:szCs w:val="28"/>
        </w:rPr>
        <w:t>3.1.Безопасность персональных данных при их обработке в информационных системах, хранении и пересылке обеспечивается с помощью системы защиты персональных данных, включающей специальные средства защиты информации, а также используемые в информационной системе информационные технологии.</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3.2.Допуск лиц к обработке персональных данных в информационных системах осуществляется на основании соответствующих разрешительных документов и ключей (паролей) доступа.</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3.3.Работа с информационными системами должна быть организована таким образом, чтобы обеспечить сохранность носителей персональных данных и средств защиты информации, а также исключить возможность неконтролируемого пребывания в помещениях, где они находятся, посторонних лиц.</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lastRenderedPageBreak/>
        <w:t>3.4.Компьютеры и (или) электронные папки, в которых содержатся файлы с персональными данными, для каждого пользователя должны быть защищены индивидуальными паролями доступа, состоящими из шести и более символов.</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3.5.Работа на компьютерах с персональными данными без паролей доступа или под чужими или общими (одинаковыми) паролями, а также пересылка персональных данных без использования специальных средств защиты по общедоступным сетям связи, в т. ч. сети Интернет, запрещается.</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3.6.При обработке персональных данных в информационных системах пользователями должно быть обеспечено:</w:t>
      </w:r>
    </w:p>
    <w:p w:rsidR="009B7600" w:rsidRDefault="009B7600" w:rsidP="009B7600">
      <w:pPr>
        <w:numPr>
          <w:ilvl w:val="0"/>
          <w:numId w:val="3"/>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использование предназначенных для этого разделов (каталогов) носителей информации, встроенных в технические средства, или съемных маркированных носителей;</w:t>
      </w:r>
    </w:p>
    <w:p w:rsidR="009B7600" w:rsidRDefault="009B7600" w:rsidP="009B7600">
      <w:pPr>
        <w:numPr>
          <w:ilvl w:val="0"/>
          <w:numId w:val="3"/>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недопущение физического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9B7600" w:rsidRDefault="009B7600" w:rsidP="009B7600">
      <w:pPr>
        <w:numPr>
          <w:ilvl w:val="0"/>
          <w:numId w:val="3"/>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постоянное использование антивирусного обеспечения для обнаружения зараженных файлов и незамедлительное восстановление персональных данных, модифицированных или уничтоженных вследствие несанкционированного доступа к ним;</w:t>
      </w:r>
    </w:p>
    <w:p w:rsidR="009B7600" w:rsidRDefault="009B7600" w:rsidP="009B7600">
      <w:pPr>
        <w:numPr>
          <w:ilvl w:val="0"/>
          <w:numId w:val="3"/>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недопущение несанкционированного выноса из помещений, установки и подключения оборудования, а также удаления, инсталляции или настройки программного обеспечения.</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3.7.При обработке персональных данных в информационных системах разработчики и администраторы систем должны обеспечивать: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9B7600" w:rsidRDefault="009B7600" w:rsidP="009B7600">
      <w:pPr>
        <w:numPr>
          <w:ilvl w:val="0"/>
          <w:numId w:val="4"/>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обучение лиц, использующих средства защиты информации, применяемые в информационных системах, правилам работы с ними;</w:t>
      </w:r>
    </w:p>
    <w:p w:rsidR="009B7600" w:rsidRDefault="009B7600" w:rsidP="009B7600">
      <w:pPr>
        <w:numPr>
          <w:ilvl w:val="0"/>
          <w:numId w:val="4"/>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учет лиц, допущенных к работе с персональными данными в информационных системах, прав и паролей доступа;</w:t>
      </w:r>
    </w:p>
    <w:p w:rsidR="009B7600" w:rsidRDefault="009B7600" w:rsidP="009B7600">
      <w:pPr>
        <w:numPr>
          <w:ilvl w:val="0"/>
          <w:numId w:val="4"/>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учет применяемых средств защиты информации, эксплуатационной и технической документации к ним;</w:t>
      </w:r>
    </w:p>
    <w:p w:rsidR="009B7600" w:rsidRDefault="009B7600" w:rsidP="009B7600">
      <w:pPr>
        <w:numPr>
          <w:ilvl w:val="0"/>
          <w:numId w:val="4"/>
        </w:numPr>
        <w:spacing w:after="0" w:line="100" w:lineRule="atLeast"/>
        <w:ind w:left="-567" w:hanging="180"/>
        <w:jc w:val="both"/>
        <w:rPr>
          <w:rFonts w:ascii="Times New Roman" w:hAnsi="Times New Roman" w:cs="Times New Roman"/>
          <w:sz w:val="28"/>
          <w:szCs w:val="28"/>
        </w:rPr>
      </w:pP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условий использования средств защиты информации, предусмотренных эксплуатационной и технической документацией;</w:t>
      </w:r>
    </w:p>
    <w:p w:rsidR="009B7600" w:rsidRDefault="009B7600" w:rsidP="009B7600">
      <w:pPr>
        <w:numPr>
          <w:ilvl w:val="0"/>
          <w:numId w:val="4"/>
        </w:numPr>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описание системы защиты персональных данных.</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3.8.Специфические требования к защите персональных данных в отдельных автоматизированных системах устанавливаются инструкциями по их использованию и эксплуатации.</w:t>
      </w:r>
    </w:p>
    <w:p w:rsidR="009B7600" w:rsidRDefault="009B7600" w:rsidP="009B7600">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3.9.Работники подразделений ОУ и лица, выполняющие работы по договорам и контрактам, имеющие отношение к обработке персональных данных, должны быть ознакомлены с Инструкцией под расписку.</w:t>
      </w:r>
    </w:p>
    <w:p w:rsidR="009B7600" w:rsidRDefault="009B7600" w:rsidP="009B7600">
      <w:pPr>
        <w:ind w:left="-567"/>
        <w:rPr>
          <w:rFonts w:ascii="Times New Roman" w:hAnsi="Times New Roman" w:cs="Times New Roman"/>
          <w:sz w:val="28"/>
          <w:szCs w:val="28"/>
        </w:rPr>
      </w:pPr>
      <w:r>
        <w:rPr>
          <w:rFonts w:ascii="Times New Roman" w:hAnsi="Times New Roman" w:cs="Times New Roman"/>
          <w:sz w:val="28"/>
          <w:szCs w:val="28"/>
        </w:rPr>
        <w:t xml:space="preserve">      </w:t>
      </w:r>
    </w:p>
    <w:p w:rsidR="009B7600" w:rsidRDefault="009B7600" w:rsidP="009B7600">
      <w:pPr>
        <w:ind w:left="-567"/>
        <w:rPr>
          <w:rFonts w:ascii="Times New Roman" w:hAnsi="Times New Roman" w:cs="Times New Roman"/>
          <w:sz w:val="28"/>
          <w:szCs w:val="28"/>
        </w:rPr>
      </w:pPr>
      <w:r>
        <w:rPr>
          <w:rFonts w:ascii="Times New Roman" w:hAnsi="Times New Roman" w:cs="Times New Roman"/>
          <w:sz w:val="28"/>
          <w:szCs w:val="28"/>
        </w:rPr>
        <w:t xml:space="preserve">  С инструкцией </w:t>
      </w:r>
      <w:proofErr w:type="gramStart"/>
      <w:r>
        <w:rPr>
          <w:rFonts w:ascii="Times New Roman" w:hAnsi="Times New Roman" w:cs="Times New Roman"/>
          <w:sz w:val="28"/>
          <w:szCs w:val="28"/>
        </w:rPr>
        <w:t>ознакомлен</w:t>
      </w:r>
      <w:proofErr w:type="gramEnd"/>
      <w:r>
        <w:rPr>
          <w:rFonts w:ascii="Times New Roman" w:hAnsi="Times New Roman" w:cs="Times New Roman"/>
          <w:sz w:val="28"/>
          <w:szCs w:val="28"/>
        </w:rPr>
        <w:t>:</w:t>
      </w:r>
    </w:p>
    <w:p w:rsidR="009B7600" w:rsidRDefault="009B7600" w:rsidP="009B7600">
      <w:pPr>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19800" cy="8514150"/>
            <wp:effectExtent l="19050" t="0" r="0" b="0"/>
            <wp:docPr id="3" name="Рисунок 3" descr="C:\Users\Антон\Desktop\Новая папка (2)\im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Новая папка (2)\img190.jpg"/>
                    <pic:cNvPicPr>
                      <a:picLocks noChangeAspect="1" noChangeArrowheads="1"/>
                    </pic:cNvPicPr>
                  </pic:nvPicPr>
                  <pic:blipFill>
                    <a:blip r:embed="rId7" cstate="print"/>
                    <a:srcRect/>
                    <a:stretch>
                      <a:fillRect/>
                    </a:stretch>
                  </pic:blipFill>
                  <pic:spPr bwMode="auto">
                    <a:xfrm>
                      <a:off x="0" y="0"/>
                      <a:ext cx="6019800" cy="8514150"/>
                    </a:xfrm>
                    <a:prstGeom prst="rect">
                      <a:avLst/>
                    </a:prstGeom>
                    <a:noFill/>
                    <a:ln w="9525">
                      <a:noFill/>
                      <a:miter lim="800000"/>
                      <a:headEnd/>
                      <a:tailEnd/>
                    </a:ln>
                  </pic:spPr>
                </pic:pic>
              </a:graphicData>
            </a:graphic>
          </wp:inline>
        </w:drawing>
      </w:r>
    </w:p>
    <w:p w:rsidR="009B7600" w:rsidRDefault="009B7600" w:rsidP="009B7600">
      <w:pPr>
        <w:ind w:left="-567"/>
        <w:rPr>
          <w:rFonts w:ascii="Times New Roman" w:hAnsi="Times New Roman" w:cs="Times New Roman"/>
          <w:sz w:val="28"/>
          <w:szCs w:val="28"/>
        </w:rPr>
      </w:pP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lastRenderedPageBreak/>
        <w:t>производить стирание остаточной информации с жесткого диска ПЭВМ;</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оповещать обслуживающий ПЭВМ персонал, а также непосредственного руководителя обо всех фактах или попытках несанкционированного доступа к информации, обрабатываемой в ПЭВМ;</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не допускать "загрязнения" ПЭВМ посторонними программными средствами;</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способы выявления нештатного поведения используемых операционных систем и пользовательских приложений, меры предотвращения ухудшения ситуации;</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и соблюдать правила поведения в экстренных ситуациях, порядок действий при ликвидации последствий аварий;</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помнить личные пароли и персональные идентификаторы;</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штатные режимы работы программного обеспечения, пути проникновения и распространения компьютерных вирусов;</w:t>
      </w:r>
    </w:p>
    <w:p w:rsidR="009B7600" w:rsidRDefault="009B7600" w:rsidP="009B7600">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при применении внешних носителей информации перед началом работы проводить их проверку на наличие компьютерных вирусов.</w:t>
      </w:r>
    </w:p>
    <w:p w:rsidR="009B7600" w:rsidRDefault="009B7600" w:rsidP="009B7600">
      <w:pPr>
        <w:numPr>
          <w:ilvl w:val="0"/>
          <w:numId w:val="5"/>
        </w:numPr>
        <w:spacing w:after="0" w:line="100" w:lineRule="atLeast"/>
        <w:rPr>
          <w:rFonts w:ascii="Times New Roman" w:hAnsi="Times New Roman"/>
          <w:sz w:val="28"/>
          <w:szCs w:val="28"/>
        </w:rPr>
      </w:pPr>
      <w:r>
        <w:rPr>
          <w:rFonts w:ascii="Times New Roman" w:hAnsi="Times New Roman"/>
          <w:sz w:val="28"/>
          <w:szCs w:val="28"/>
        </w:rPr>
        <w:t>При возникновении подозрения на наличие компьютерного вируса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 п.) пользователь должен провести внеочередной антивирусный контроль своей рабочей станции. В случае обнаружения зараженных компьютерными вирусами файлов пользователь обязан:</w:t>
      </w:r>
    </w:p>
    <w:p w:rsidR="009B7600" w:rsidRDefault="009B7600" w:rsidP="009B7600">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приостановить работу;</w:t>
      </w:r>
    </w:p>
    <w:p w:rsidR="009B7600" w:rsidRDefault="009B7600" w:rsidP="009B7600">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немедленно поставить в известность о факте обнаружения зараженных вирусом файлов своего непосредственного руководителя, администратора системы, а также смежные подразделения, использующие эти файлы в работе;</w:t>
      </w:r>
    </w:p>
    <w:p w:rsidR="009B7600" w:rsidRDefault="009B7600" w:rsidP="009B7600">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оценить необходимость дальнейшего использования файлов, зараженных вирусом;</w:t>
      </w:r>
    </w:p>
    <w:p w:rsidR="009B7600" w:rsidRDefault="009B7600" w:rsidP="009B7600">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провести лечение или уничтожение зараженных файлов (при необходимости для выполнения требований данного пункта следует привлечь администратора системы).</w:t>
      </w:r>
    </w:p>
    <w:p w:rsidR="009B7600" w:rsidRDefault="009B7600" w:rsidP="009B7600">
      <w:pPr>
        <w:numPr>
          <w:ilvl w:val="0"/>
          <w:numId w:val="5"/>
        </w:numPr>
        <w:spacing w:after="0" w:line="100" w:lineRule="atLeast"/>
        <w:rPr>
          <w:rFonts w:ascii="Times New Roman" w:hAnsi="Times New Roman"/>
          <w:sz w:val="28"/>
          <w:szCs w:val="28"/>
        </w:rPr>
      </w:pPr>
      <w:r>
        <w:rPr>
          <w:rFonts w:ascii="Times New Roman" w:hAnsi="Times New Roman"/>
          <w:sz w:val="28"/>
          <w:szCs w:val="28"/>
        </w:rPr>
        <w:t>Пользователю ПЭВМ запрещается:</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записывать и хранить персональные данные на неучтенных в установленном порядке машинных носителях информации;</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удалять с обрабатываемых или распечатываемых документов грифы конфиденциальности;</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самостоятельно подключать к ПЭВМ какие-либо устройства, а также вносить изменения в состав, конфигурацию и размещение ПЭВМ;</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самостоятельно устанавливать и/или запускать на ПЭВМ любые системные или прикладные программы, загружаемые по сети Интернет или с внешних носителей;</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lastRenderedPageBreak/>
        <w:t>осуществлять обработку персональных данных в условиях, позволяющих просматривать их лицами, не имеющими к ним допуска, а также нарушающих требования к эксплуатации ПЭВМ;</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сообщать кому-либо устно или письменно личные атрибуты доступа к ресурсам ПЭВМ;</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отключать (блокировать) средства защиты информации;</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производить какие-либо изменения в подключении и размещении технических средств;</w:t>
      </w:r>
    </w:p>
    <w:p w:rsidR="009B7600" w:rsidRDefault="009B7600" w:rsidP="009B7600">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 xml:space="preserve">производить иные действия, </w:t>
      </w:r>
      <w:proofErr w:type="gramStart"/>
      <w:r>
        <w:rPr>
          <w:rFonts w:ascii="Times New Roman" w:hAnsi="Times New Roman"/>
          <w:sz w:val="28"/>
          <w:szCs w:val="28"/>
        </w:rPr>
        <w:t>ограничения</w:t>
      </w:r>
      <w:proofErr w:type="gramEnd"/>
      <w:r>
        <w:rPr>
          <w:rFonts w:ascii="Times New Roman" w:hAnsi="Times New Roman"/>
          <w:sz w:val="28"/>
          <w:szCs w:val="28"/>
        </w:rPr>
        <w:t xml:space="preserve"> на исполнение которых предусмотрены утвержденными регламентами и инструкциями;</w:t>
      </w:r>
    </w:p>
    <w:p w:rsidR="009B7600" w:rsidRDefault="009B7600" w:rsidP="009B7600">
      <w:pPr>
        <w:numPr>
          <w:ilvl w:val="0"/>
          <w:numId w:val="8"/>
        </w:numPr>
        <w:spacing w:after="0" w:line="100" w:lineRule="atLeast"/>
        <w:ind w:left="1080" w:hanging="180"/>
        <w:rPr>
          <w:rFonts w:ascii="Times New Roman" w:hAnsi="Times New Roman"/>
          <w:sz w:val="28"/>
          <w:szCs w:val="28"/>
        </w:rPr>
      </w:pPr>
      <w:proofErr w:type="gramStart"/>
      <w:r>
        <w:rPr>
          <w:rFonts w:ascii="Times New Roman" w:hAnsi="Times New Roman"/>
          <w:sz w:val="28"/>
          <w:szCs w:val="28"/>
        </w:rPr>
        <w:t>бесконтрольно оставлять ПЭВМ с загруженными персональными данными, установленными маркированными носителями, электронными ключами и выведенными на печать документами, содержащими персональные данные.</w:t>
      </w:r>
      <w:proofErr w:type="gramEnd"/>
    </w:p>
    <w:p w:rsidR="009B7600" w:rsidRDefault="009B7600" w:rsidP="009B7600">
      <w:pPr>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Права пользователя</w:t>
      </w:r>
    </w:p>
    <w:p w:rsidR="009B7600" w:rsidRDefault="009B7600" w:rsidP="009B7600">
      <w:pPr>
        <w:numPr>
          <w:ilvl w:val="0"/>
          <w:numId w:val="5"/>
        </w:numPr>
        <w:spacing w:after="0" w:line="100" w:lineRule="atLeast"/>
        <w:rPr>
          <w:rFonts w:ascii="Times New Roman" w:hAnsi="Times New Roman"/>
          <w:sz w:val="28"/>
          <w:szCs w:val="28"/>
        </w:rPr>
      </w:pPr>
      <w:r>
        <w:rPr>
          <w:rFonts w:ascii="Times New Roman" w:hAnsi="Times New Roman"/>
          <w:sz w:val="28"/>
          <w:szCs w:val="28"/>
        </w:rPr>
        <w:t>Пользователь ПЭВМ имеет право:</w:t>
      </w:r>
    </w:p>
    <w:p w:rsidR="009B7600" w:rsidRDefault="009B7600" w:rsidP="009B7600">
      <w:pPr>
        <w:numPr>
          <w:ilvl w:val="0"/>
          <w:numId w:val="9"/>
        </w:numPr>
        <w:spacing w:after="0" w:line="100" w:lineRule="atLeast"/>
        <w:ind w:left="1080" w:hanging="180"/>
        <w:rPr>
          <w:rFonts w:ascii="Times New Roman" w:hAnsi="Times New Roman"/>
          <w:sz w:val="28"/>
          <w:szCs w:val="28"/>
        </w:rPr>
      </w:pPr>
      <w:r>
        <w:rPr>
          <w:rFonts w:ascii="Times New Roman" w:hAnsi="Times New Roman"/>
          <w:sz w:val="28"/>
          <w:szCs w:val="28"/>
        </w:rPr>
        <w:t>обрабатывать (создавать, редактировать, уничтожать, копировать, выводить на печать) информацию в пределах установленных ему полномочий;</w:t>
      </w:r>
    </w:p>
    <w:p w:rsidR="009B7600" w:rsidRDefault="009B7600" w:rsidP="009B7600">
      <w:pPr>
        <w:numPr>
          <w:ilvl w:val="0"/>
          <w:numId w:val="9"/>
        </w:numPr>
        <w:spacing w:after="0" w:line="100" w:lineRule="atLeast"/>
        <w:ind w:left="1080" w:hanging="180"/>
        <w:rPr>
          <w:rFonts w:ascii="Times New Roman" w:hAnsi="Times New Roman"/>
          <w:sz w:val="28"/>
          <w:szCs w:val="28"/>
        </w:rPr>
      </w:pPr>
      <w:r>
        <w:rPr>
          <w:rFonts w:ascii="Times New Roman" w:hAnsi="Times New Roman"/>
          <w:sz w:val="28"/>
          <w:szCs w:val="28"/>
        </w:rPr>
        <w:t>обращаться к обслуживающему ПЭВМ персоналу с просьбой об оказании технической и методической помощи при работе с общесистемным и прикладным программным обеспечением, установленным в ПЭВМ, а также со средствами защиты информации.</w:t>
      </w:r>
    </w:p>
    <w:p w:rsidR="009B7600" w:rsidRDefault="009B7600" w:rsidP="009B7600">
      <w:pPr>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Заключительные положения</w:t>
      </w:r>
    </w:p>
    <w:p w:rsidR="009B7600" w:rsidRDefault="009B7600" w:rsidP="009B7600">
      <w:pPr>
        <w:numPr>
          <w:ilvl w:val="0"/>
          <w:numId w:val="5"/>
        </w:numPr>
        <w:spacing w:after="0" w:line="100" w:lineRule="atLeast"/>
        <w:rPr>
          <w:rFonts w:ascii="Times New Roman" w:hAnsi="Times New Roman"/>
          <w:sz w:val="28"/>
          <w:szCs w:val="28"/>
        </w:rPr>
      </w:pPr>
      <w:r>
        <w:rPr>
          <w:rFonts w:ascii="Times New Roman" w:hAnsi="Times New Roman"/>
          <w:sz w:val="28"/>
          <w:szCs w:val="28"/>
        </w:rPr>
        <w:t>Особенности обработки персональных данных пользователями отдельных автоматизированных систем могут регулироваться дополнительными инструкциями.</w:t>
      </w:r>
    </w:p>
    <w:p w:rsidR="009B7600" w:rsidRDefault="009B7600" w:rsidP="009B7600">
      <w:pPr>
        <w:numPr>
          <w:ilvl w:val="0"/>
          <w:numId w:val="5"/>
        </w:numPr>
        <w:spacing w:after="0" w:line="100" w:lineRule="atLeast"/>
        <w:rPr>
          <w:rFonts w:ascii="Times New Roman" w:hAnsi="Times New Roman"/>
          <w:sz w:val="28"/>
          <w:szCs w:val="28"/>
        </w:rPr>
      </w:pPr>
      <w:r w:rsidRPr="00C348FB">
        <w:rPr>
          <w:rFonts w:ascii="Times New Roman" w:hAnsi="Times New Roman"/>
          <w:sz w:val="28"/>
          <w:szCs w:val="28"/>
        </w:rPr>
        <w:t>Работники подразделений ОУ и лица, выполняющие работы по договорам и контрактам и имеющие отношение к обработке персональных данных на объектах вычислительной техники, должны быть ознакомлены с Инструкцией под расписку.</w:t>
      </w:r>
    </w:p>
    <w:p w:rsidR="00896F28" w:rsidRDefault="00896F28"/>
    <w:sectPr w:rsidR="00896F28">
      <w:pgSz w:w="11905" w:h="16837"/>
      <w:pgMar w:top="1134" w:right="850" w:bottom="1134" w:left="1575" w:header="720" w:footer="720" w:gutter="0"/>
      <w:cols w:space="720"/>
      <w:docGrid w:linePitch="240" w:charSpace="36864"/>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7600"/>
    <w:rsid w:val="00896F28"/>
    <w:rsid w:val="009B76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600"/>
    <w:pPr>
      <w:suppressAutoHyphens/>
    </w:pPr>
    <w:rPr>
      <w:rFonts w:ascii="Calibri" w:eastAsia="Arial Unicode MS" w:hAnsi="Calibri" w:cs="Tahoma"/>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7600"/>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9B7600"/>
    <w:rPr>
      <w:rFonts w:ascii="Tahoma" w:eastAsia="Arial Unicode MS"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3620</Words>
  <Characters>20637</Characters>
  <Application>Microsoft Office Word</Application>
  <DocSecurity>0</DocSecurity>
  <Lines>171</Lines>
  <Paragraphs>48</Paragraphs>
  <ScaleCrop>false</ScaleCrop>
  <Company>Reanimator Extreme Edition</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3</cp:revision>
  <dcterms:created xsi:type="dcterms:W3CDTF">2018-07-04T13:44:00Z</dcterms:created>
  <dcterms:modified xsi:type="dcterms:W3CDTF">2018-07-04T13:48:00Z</dcterms:modified>
</cp:coreProperties>
</file>